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D3787E" w14:textId="2BD861AE" w:rsidR="00FF5B2D" w:rsidRDefault="00F96402">
      <w:pPr>
        <w:pStyle w:val="normal0"/>
      </w:pPr>
      <w:r>
        <w:rPr>
          <w:rFonts w:ascii="Calibri" w:eastAsia="Calibri" w:hAnsi="Calibri" w:cs="Calibri"/>
          <w:color w:val="666666"/>
        </w:rPr>
        <w:t xml:space="preserve">In this activity, you will learn about the passengers </w:t>
      </w:r>
      <w:r w:rsidR="00EF4431">
        <w:rPr>
          <w:rFonts w:ascii="Calibri" w:eastAsia="Calibri" w:hAnsi="Calibri" w:cs="Calibri"/>
          <w:color w:val="666666"/>
        </w:rPr>
        <w:t>of</w:t>
      </w:r>
      <w:r>
        <w:rPr>
          <w:rFonts w:ascii="Calibri" w:eastAsia="Calibri" w:hAnsi="Calibri" w:cs="Calibri"/>
          <w:color w:val="666666"/>
        </w:rPr>
        <w:t xml:space="preserve"> the </w:t>
      </w:r>
      <w:r w:rsidRPr="00EF4431">
        <w:rPr>
          <w:rFonts w:ascii="Calibri" w:eastAsia="Calibri" w:hAnsi="Calibri" w:cs="Calibri"/>
          <w:i/>
          <w:color w:val="666666"/>
        </w:rPr>
        <w:t>Mayflower</w:t>
      </w:r>
      <w:r>
        <w:rPr>
          <w:rFonts w:ascii="Calibri" w:eastAsia="Calibri" w:hAnsi="Calibri" w:cs="Calibri"/>
          <w:color w:val="666666"/>
        </w:rPr>
        <w:t xml:space="preserve"> and why many of </w:t>
      </w:r>
      <w:r w:rsidR="00EF4431">
        <w:rPr>
          <w:rFonts w:ascii="Calibri" w:eastAsia="Calibri" w:hAnsi="Calibri" w:cs="Calibri"/>
          <w:color w:val="666666"/>
        </w:rPr>
        <w:t>the men onboard</w:t>
      </w:r>
      <w:r>
        <w:rPr>
          <w:rFonts w:ascii="Calibri" w:eastAsia="Calibri" w:hAnsi="Calibri" w:cs="Calibri"/>
          <w:color w:val="666666"/>
        </w:rPr>
        <w:t xml:space="preserve"> </w:t>
      </w:r>
      <w:r w:rsidR="00EF4431">
        <w:rPr>
          <w:rFonts w:ascii="Calibri" w:eastAsia="Calibri" w:hAnsi="Calibri" w:cs="Calibri"/>
          <w:color w:val="666666"/>
        </w:rPr>
        <w:t>signed</w:t>
      </w:r>
      <w:r>
        <w:rPr>
          <w:rFonts w:ascii="Calibri" w:eastAsia="Calibri" w:hAnsi="Calibri" w:cs="Calibri"/>
          <w:color w:val="666666"/>
        </w:rPr>
        <w:t xml:space="preserve"> an historic agreement called the </w:t>
      </w:r>
      <w:r w:rsidRPr="00EF4431">
        <w:rPr>
          <w:rFonts w:ascii="Calibri" w:eastAsia="Calibri" w:hAnsi="Calibri" w:cs="Calibri"/>
          <w:i/>
          <w:color w:val="666666"/>
        </w:rPr>
        <w:t>Mayflower Compact</w:t>
      </w:r>
      <w:r>
        <w:rPr>
          <w:rFonts w:ascii="Calibri" w:eastAsia="Calibri" w:hAnsi="Calibri" w:cs="Calibri"/>
          <w:color w:val="666666"/>
        </w:rPr>
        <w:t xml:space="preserve">. </w:t>
      </w:r>
    </w:p>
    <w:p w14:paraId="76C244EC" w14:textId="77777777" w:rsidR="00FF5B2D" w:rsidRDefault="00FF5B2D">
      <w:pPr>
        <w:pStyle w:val="normal0"/>
      </w:pPr>
    </w:p>
    <w:p w14:paraId="15DB190F" w14:textId="77777777" w:rsidR="00FF5B2D" w:rsidRDefault="00F96402">
      <w:pPr>
        <w:pStyle w:val="normal0"/>
        <w:rPr>
          <w:rFonts w:ascii="Arial" w:eastAsia="Arial" w:hAnsi="Arial" w:cs="Arial"/>
          <w:sz w:val="22"/>
          <w:szCs w:val="22"/>
        </w:rPr>
      </w:pPr>
      <w:r>
        <w:rPr>
          <w:rFonts w:ascii="Calibri" w:eastAsia="Calibri" w:hAnsi="Calibri" w:cs="Calibri"/>
          <w:b/>
          <w:i/>
          <w:sz w:val="28"/>
          <w:szCs w:val="28"/>
        </w:rPr>
        <w:t>Before You Watch</w:t>
      </w:r>
    </w:p>
    <w:p w14:paraId="115D09BA" w14:textId="77777777" w:rsidR="00FF5B2D" w:rsidRDefault="00FF5B2D">
      <w:pPr>
        <w:pStyle w:val="normal0"/>
        <w:rPr>
          <w:rFonts w:ascii="Arial" w:eastAsia="Arial" w:hAnsi="Arial" w:cs="Arial"/>
          <w:sz w:val="22"/>
          <w:szCs w:val="22"/>
        </w:rPr>
      </w:pPr>
    </w:p>
    <w:p w14:paraId="394ADDAB" w14:textId="77777777" w:rsidR="00FF5B2D" w:rsidRDefault="00F96402">
      <w:pPr>
        <w:pStyle w:val="normal0"/>
        <w:numPr>
          <w:ilvl w:val="0"/>
          <w:numId w:val="7"/>
        </w:numPr>
        <w:contextualSpacing/>
      </w:pPr>
      <w:r>
        <w:rPr>
          <w:rFonts w:ascii="Calibri" w:eastAsia="Calibri" w:hAnsi="Calibri" w:cs="Calibri"/>
          <w:i/>
        </w:rPr>
        <w:t>Discuss with a partner</w:t>
      </w:r>
      <w:r>
        <w:rPr>
          <w:rFonts w:ascii="Calibri" w:eastAsia="Calibri" w:hAnsi="Calibri" w:cs="Calibri"/>
        </w:rPr>
        <w:t xml:space="preserve">: </w:t>
      </w:r>
    </w:p>
    <w:p w14:paraId="0826AC56" w14:textId="77777777" w:rsidR="00FF5B2D" w:rsidRDefault="00F96402">
      <w:pPr>
        <w:pStyle w:val="normal0"/>
        <w:numPr>
          <w:ilvl w:val="0"/>
          <w:numId w:val="6"/>
        </w:numPr>
        <w:ind w:hanging="360"/>
        <w:contextualSpacing/>
        <w:rPr>
          <w:rFonts w:ascii="Calibri" w:eastAsia="Calibri" w:hAnsi="Calibri" w:cs="Calibri"/>
        </w:rPr>
      </w:pPr>
      <w:r>
        <w:rPr>
          <w:rFonts w:ascii="Calibri" w:eastAsia="Calibri" w:hAnsi="Calibri" w:cs="Calibri"/>
        </w:rPr>
        <w:t>Have you ever had to spend time with people you didn’t choose to be with? How did it go? Did you adjust your plans to make the experience more pleasant?</w:t>
      </w:r>
    </w:p>
    <w:p w14:paraId="4EAE1018" w14:textId="77777777" w:rsidR="00FF5B2D" w:rsidRDefault="00FF5B2D">
      <w:pPr>
        <w:pStyle w:val="normal0"/>
        <w:ind w:left="720"/>
        <w:rPr>
          <w:rFonts w:ascii="Arial" w:eastAsia="Arial" w:hAnsi="Arial" w:cs="Arial"/>
          <w:sz w:val="22"/>
          <w:szCs w:val="22"/>
        </w:rPr>
      </w:pPr>
    </w:p>
    <w:p w14:paraId="06AC530C" w14:textId="77777777" w:rsidR="00FF5B2D" w:rsidRDefault="00F96402">
      <w:pPr>
        <w:pStyle w:val="normal0"/>
        <w:numPr>
          <w:ilvl w:val="0"/>
          <w:numId w:val="6"/>
        </w:numPr>
        <w:ind w:hanging="360"/>
        <w:contextualSpacing/>
        <w:rPr>
          <w:rFonts w:ascii="Calibri" w:eastAsia="Calibri" w:hAnsi="Calibri" w:cs="Calibri"/>
        </w:rPr>
      </w:pPr>
      <w:r>
        <w:rPr>
          <w:rFonts w:ascii="Calibri" w:eastAsia="Calibri" w:hAnsi="Calibri" w:cs="Calibri"/>
        </w:rPr>
        <w:t>Imagine you could leave where you’re living and start a new community with some other people.</w:t>
      </w:r>
    </w:p>
    <w:p w14:paraId="1BFA9D2C" w14:textId="77777777" w:rsidR="00FF5B2D" w:rsidRDefault="00F96402">
      <w:pPr>
        <w:pStyle w:val="normal0"/>
        <w:numPr>
          <w:ilvl w:val="1"/>
          <w:numId w:val="1"/>
        </w:numPr>
        <w:ind w:hanging="360"/>
        <w:contextualSpacing/>
        <w:rPr>
          <w:rFonts w:ascii="Calibri" w:eastAsia="Calibri" w:hAnsi="Calibri" w:cs="Calibri"/>
        </w:rPr>
      </w:pPr>
      <w:r>
        <w:rPr>
          <w:rFonts w:ascii="Calibri" w:eastAsia="Calibri" w:hAnsi="Calibri" w:cs="Calibri"/>
        </w:rPr>
        <w:t xml:space="preserve">Why might you want to do that? </w:t>
      </w:r>
    </w:p>
    <w:p w14:paraId="786C6218" w14:textId="77777777" w:rsidR="00FF5B2D" w:rsidRDefault="00F96402">
      <w:pPr>
        <w:pStyle w:val="normal0"/>
        <w:numPr>
          <w:ilvl w:val="1"/>
          <w:numId w:val="1"/>
        </w:numPr>
        <w:ind w:hanging="360"/>
        <w:contextualSpacing/>
        <w:rPr>
          <w:rFonts w:ascii="Calibri" w:eastAsia="Calibri" w:hAnsi="Calibri" w:cs="Calibri"/>
        </w:rPr>
      </w:pPr>
      <w:r>
        <w:rPr>
          <w:rFonts w:ascii="Calibri" w:eastAsia="Calibri" w:hAnsi="Calibri" w:cs="Calibri"/>
        </w:rPr>
        <w:t xml:space="preserve">How would you select which people you’d want to start your community with? </w:t>
      </w:r>
    </w:p>
    <w:p w14:paraId="70FC2D00" w14:textId="77777777" w:rsidR="00FF5B2D" w:rsidRDefault="00F96402">
      <w:pPr>
        <w:pStyle w:val="normal0"/>
        <w:numPr>
          <w:ilvl w:val="1"/>
          <w:numId w:val="1"/>
        </w:numPr>
        <w:ind w:hanging="360"/>
        <w:contextualSpacing/>
        <w:rPr>
          <w:rFonts w:ascii="Calibri" w:eastAsia="Calibri" w:hAnsi="Calibri" w:cs="Calibri"/>
        </w:rPr>
      </w:pPr>
      <w:r>
        <w:rPr>
          <w:rFonts w:ascii="Calibri" w:eastAsia="Calibri" w:hAnsi="Calibri" w:cs="Calibri"/>
        </w:rPr>
        <w:t>Write a list of what you would need to set up the community.</w:t>
      </w:r>
    </w:p>
    <w:p w14:paraId="155743A0" w14:textId="77777777" w:rsidR="00FF5B2D" w:rsidRDefault="00F96402">
      <w:pPr>
        <w:pStyle w:val="normal0"/>
        <w:numPr>
          <w:ilvl w:val="1"/>
          <w:numId w:val="1"/>
        </w:numPr>
        <w:ind w:hanging="360"/>
        <w:contextualSpacing/>
        <w:rPr>
          <w:rFonts w:ascii="Calibri" w:eastAsia="Calibri" w:hAnsi="Calibri" w:cs="Calibri"/>
        </w:rPr>
      </w:pPr>
      <w:r>
        <w:rPr>
          <w:rFonts w:ascii="Calibri" w:eastAsia="Calibri" w:hAnsi="Calibri" w:cs="Calibri"/>
        </w:rPr>
        <w:t>What kinds of rules or government would you want to have there?</w:t>
      </w:r>
    </w:p>
    <w:p w14:paraId="4FCA16E2" w14:textId="77777777" w:rsidR="00FF5B2D" w:rsidRDefault="00FF5B2D">
      <w:pPr>
        <w:pStyle w:val="normal0"/>
        <w:ind w:left="1440"/>
      </w:pPr>
    </w:p>
    <w:p w14:paraId="16DCBA11" w14:textId="77777777" w:rsidR="00FF5B2D" w:rsidRDefault="00F96402">
      <w:pPr>
        <w:pStyle w:val="normal0"/>
        <w:numPr>
          <w:ilvl w:val="0"/>
          <w:numId w:val="5"/>
        </w:numPr>
        <w:ind w:hanging="360"/>
        <w:contextualSpacing/>
        <w:rPr>
          <w:i/>
          <w:sz w:val="20"/>
          <w:szCs w:val="20"/>
        </w:rPr>
      </w:pPr>
      <w:r>
        <w:rPr>
          <w:rFonts w:ascii="Calibri" w:eastAsia="Calibri" w:hAnsi="Calibri" w:cs="Calibri"/>
          <w:i/>
        </w:rPr>
        <w:t>Look for answers to these questions when you watch the video:</w:t>
      </w:r>
    </w:p>
    <w:p w14:paraId="2CDAC91C" w14:textId="77777777" w:rsidR="00FF5B2D" w:rsidRDefault="00FF5B2D">
      <w:pPr>
        <w:pStyle w:val="normal0"/>
        <w:ind w:left="360"/>
      </w:pPr>
    </w:p>
    <w:p w14:paraId="60621415" w14:textId="77777777" w:rsidR="00FF5B2D" w:rsidRDefault="00F96402">
      <w:pPr>
        <w:pStyle w:val="normal0"/>
        <w:numPr>
          <w:ilvl w:val="0"/>
          <w:numId w:val="3"/>
        </w:numPr>
        <w:ind w:hanging="360"/>
        <w:contextualSpacing/>
        <w:rPr>
          <w:rFonts w:ascii="Calibri" w:eastAsia="Calibri" w:hAnsi="Calibri" w:cs="Calibri"/>
        </w:rPr>
      </w:pPr>
      <w:r>
        <w:rPr>
          <w:rFonts w:ascii="Calibri" w:eastAsia="Calibri" w:hAnsi="Calibri" w:cs="Calibri"/>
        </w:rPr>
        <w:t xml:space="preserve">Describe the types of people onboard the </w:t>
      </w:r>
      <w:r w:rsidRPr="00EF4431">
        <w:rPr>
          <w:rFonts w:ascii="Calibri" w:eastAsia="Calibri" w:hAnsi="Calibri" w:cs="Calibri"/>
          <w:i/>
        </w:rPr>
        <w:t>Mayflower</w:t>
      </w:r>
      <w:r>
        <w:rPr>
          <w:rFonts w:ascii="Calibri" w:eastAsia="Calibri" w:hAnsi="Calibri" w:cs="Calibri"/>
        </w:rPr>
        <w:t>. What were their reasons for making the journey? Why might they have had different interests?</w:t>
      </w:r>
    </w:p>
    <w:p w14:paraId="2DA94C76" w14:textId="77777777" w:rsidR="00FF5B2D" w:rsidRDefault="00F96402">
      <w:pPr>
        <w:pStyle w:val="normal0"/>
        <w:numPr>
          <w:ilvl w:val="0"/>
          <w:numId w:val="3"/>
        </w:numPr>
        <w:ind w:hanging="360"/>
        <w:contextualSpacing/>
        <w:rPr>
          <w:rFonts w:ascii="Calibri" w:eastAsia="Calibri" w:hAnsi="Calibri" w:cs="Calibri"/>
        </w:rPr>
      </w:pPr>
      <w:r>
        <w:rPr>
          <w:rFonts w:ascii="Calibri" w:eastAsia="Calibri" w:hAnsi="Calibri" w:cs="Calibri"/>
        </w:rPr>
        <w:t xml:space="preserve">What were the most important elements of the </w:t>
      </w:r>
      <w:r w:rsidRPr="00EF4431">
        <w:rPr>
          <w:rFonts w:ascii="Calibri" w:eastAsia="Calibri" w:hAnsi="Calibri" w:cs="Calibri"/>
          <w:i/>
        </w:rPr>
        <w:t>Mayflower Compact</w:t>
      </w:r>
      <w:r>
        <w:rPr>
          <w:rFonts w:ascii="Calibri" w:eastAsia="Calibri" w:hAnsi="Calibri" w:cs="Calibri"/>
        </w:rPr>
        <w:t>?</w:t>
      </w:r>
    </w:p>
    <w:p w14:paraId="52E714BF" w14:textId="77777777" w:rsidR="00FF5B2D" w:rsidRDefault="00F96402">
      <w:pPr>
        <w:pStyle w:val="normal0"/>
        <w:numPr>
          <w:ilvl w:val="0"/>
          <w:numId w:val="3"/>
        </w:numPr>
        <w:ind w:hanging="360"/>
        <w:contextualSpacing/>
        <w:rPr>
          <w:rFonts w:ascii="Calibri" w:eastAsia="Calibri" w:hAnsi="Calibri" w:cs="Calibri"/>
        </w:rPr>
      </w:pPr>
      <w:r>
        <w:rPr>
          <w:rFonts w:ascii="Calibri" w:eastAsia="Calibri" w:hAnsi="Calibri" w:cs="Calibri"/>
        </w:rPr>
        <w:t xml:space="preserve">Did sailors sign the Mayflower Compact? Did women sign it? Why or why not? </w:t>
      </w:r>
    </w:p>
    <w:p w14:paraId="0613C0FA" w14:textId="77777777" w:rsidR="00FF5B2D" w:rsidRDefault="00FF5B2D">
      <w:pPr>
        <w:pStyle w:val="normal0"/>
        <w:ind w:left="720"/>
      </w:pPr>
    </w:p>
    <w:p w14:paraId="3EDEE547" w14:textId="77777777" w:rsidR="00FF5B2D" w:rsidRDefault="00F96402">
      <w:pPr>
        <w:pStyle w:val="normal0"/>
      </w:pPr>
      <w:r>
        <w:br w:type="page"/>
      </w:r>
    </w:p>
    <w:p w14:paraId="080E9FF3" w14:textId="77777777" w:rsidR="00FF5B2D" w:rsidRDefault="00F96402">
      <w:pPr>
        <w:pStyle w:val="normal0"/>
      </w:pPr>
      <w:r>
        <w:rPr>
          <w:rFonts w:ascii="Calibri" w:eastAsia="Calibri" w:hAnsi="Calibri" w:cs="Calibri"/>
          <w:b/>
          <w:i/>
          <w:sz w:val="28"/>
          <w:szCs w:val="28"/>
        </w:rPr>
        <w:lastRenderedPageBreak/>
        <w:t>While You Watch</w:t>
      </w:r>
    </w:p>
    <w:p w14:paraId="341AE7DF" w14:textId="77777777" w:rsidR="00FF5B2D" w:rsidRDefault="00FF5B2D">
      <w:pPr>
        <w:pStyle w:val="normal0"/>
      </w:pPr>
    </w:p>
    <w:p w14:paraId="073E3181" w14:textId="77777777" w:rsidR="00FF5B2D" w:rsidRDefault="00F96402">
      <w:pPr>
        <w:pStyle w:val="normal0"/>
        <w:numPr>
          <w:ilvl w:val="0"/>
          <w:numId w:val="2"/>
        </w:numPr>
        <w:ind w:hanging="360"/>
        <w:contextualSpacing/>
        <w:rPr>
          <w:rFonts w:ascii="Calibri" w:eastAsia="Calibri" w:hAnsi="Calibri" w:cs="Calibri"/>
        </w:rPr>
      </w:pPr>
      <w:r>
        <w:rPr>
          <w:rFonts w:ascii="Calibri" w:eastAsia="Calibri" w:hAnsi="Calibri" w:cs="Calibri"/>
        </w:rPr>
        <w:t>Before you play the video, review the highlighted words and phrases below. Write your own definitions where space is provided.</w:t>
      </w:r>
    </w:p>
    <w:p w14:paraId="77FDCD05" w14:textId="77777777" w:rsidR="00FF5B2D" w:rsidRDefault="00FF5B2D">
      <w:pPr>
        <w:pStyle w:val="normal0"/>
      </w:pPr>
    </w:p>
    <w:p w14:paraId="5EAF2AA2" w14:textId="77777777" w:rsidR="00FF5B2D" w:rsidRDefault="00F96402">
      <w:pPr>
        <w:pStyle w:val="normal0"/>
        <w:numPr>
          <w:ilvl w:val="0"/>
          <w:numId w:val="2"/>
        </w:numPr>
        <w:ind w:hanging="360"/>
        <w:contextualSpacing/>
        <w:rPr>
          <w:rFonts w:ascii="Calibri" w:eastAsia="Calibri" w:hAnsi="Calibri" w:cs="Calibri"/>
        </w:rPr>
      </w:pPr>
      <w:r>
        <w:rPr>
          <w:rFonts w:ascii="Calibri" w:eastAsia="Calibri" w:hAnsi="Calibri" w:cs="Calibri"/>
          <w:b/>
        </w:rPr>
        <w:t>Watch the video</w:t>
      </w:r>
      <w:r>
        <w:rPr>
          <w:rFonts w:ascii="Calibri" w:eastAsia="Calibri" w:hAnsi="Calibri" w:cs="Calibri"/>
        </w:rPr>
        <w:t xml:space="preserve"> once all the way through and listen for the highlighted words and phrases. Next, read the transcript below and revise your definitions if the video gave you a new understanding. Watch the video again as needed.</w:t>
      </w:r>
    </w:p>
    <w:p w14:paraId="01035F66" w14:textId="77777777" w:rsidR="00FF5B2D" w:rsidRDefault="00FF5B2D">
      <w:pPr>
        <w:pStyle w:val="normal0"/>
      </w:pPr>
    </w:p>
    <w:p w14:paraId="796F77A9" w14:textId="77777777" w:rsidR="00FF5B2D" w:rsidRDefault="00F96402">
      <w:pPr>
        <w:pStyle w:val="normal0"/>
        <w:numPr>
          <w:ilvl w:val="0"/>
          <w:numId w:val="2"/>
        </w:numPr>
        <w:ind w:hanging="360"/>
        <w:contextualSpacing/>
        <w:rPr>
          <w:rFonts w:ascii="Calibri" w:eastAsia="Calibri" w:hAnsi="Calibri" w:cs="Calibri"/>
        </w:rPr>
      </w:pPr>
      <w:r>
        <w:rPr>
          <w:rFonts w:ascii="Calibri" w:eastAsia="Calibri" w:hAnsi="Calibri" w:cs="Calibri"/>
        </w:rPr>
        <w:t>Circle words and/or sections of the transcript that you do not understand.</w:t>
      </w:r>
    </w:p>
    <w:p w14:paraId="444E83A9" w14:textId="77777777" w:rsidR="00FF5B2D" w:rsidRDefault="00FF5B2D">
      <w:pPr>
        <w:pStyle w:val="normal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F5B2D" w14:paraId="2254EC0A" w14:textId="77777777">
        <w:tc>
          <w:tcPr>
            <w:tcW w:w="8856" w:type="dxa"/>
          </w:tcPr>
          <w:p w14:paraId="131DB3C1" w14:textId="77777777" w:rsidR="00FF5B2D" w:rsidRDefault="00F96402">
            <w:pPr>
              <w:pStyle w:val="normal0"/>
              <w:contextualSpacing w:val="0"/>
            </w:pPr>
            <w:r>
              <w:rPr>
                <w:rFonts w:ascii="Calibri" w:eastAsia="Calibri" w:hAnsi="Calibri" w:cs="Calibri"/>
                <w:b/>
              </w:rPr>
              <w:t xml:space="preserve">Title Card: </w:t>
            </w:r>
            <w:r>
              <w:rPr>
                <w:rFonts w:ascii="Calibri" w:eastAsia="Calibri" w:hAnsi="Calibri" w:cs="Calibri"/>
              </w:rPr>
              <w:t xml:space="preserve">Much of what we know about the </w:t>
            </w:r>
            <w:r w:rsidRPr="00EF4431">
              <w:rPr>
                <w:rFonts w:ascii="Calibri" w:eastAsia="Calibri" w:hAnsi="Calibri" w:cs="Calibri"/>
                <w:i/>
              </w:rPr>
              <w:t>Mayflower</w:t>
            </w:r>
            <w:r>
              <w:rPr>
                <w:rFonts w:ascii="Calibri" w:eastAsia="Calibri" w:hAnsi="Calibri" w:cs="Calibri"/>
              </w:rPr>
              <w:t xml:space="preserve">'s voyage and the </w:t>
            </w:r>
            <w:r w:rsidRPr="00EF4431">
              <w:rPr>
                <w:rFonts w:ascii="Calibri" w:eastAsia="Calibri" w:hAnsi="Calibri" w:cs="Calibri"/>
                <w:i/>
              </w:rPr>
              <w:t xml:space="preserve">Mayflower </w:t>
            </w:r>
            <w:r w:rsidRPr="00EF4431">
              <w:rPr>
                <w:rFonts w:ascii="Calibri" w:eastAsia="Calibri" w:hAnsi="Calibri" w:cs="Calibri"/>
                <w:i/>
                <w:highlight w:val="yellow"/>
              </w:rPr>
              <w:t>Compact</w:t>
            </w:r>
            <w:r>
              <w:rPr>
                <w:rFonts w:ascii="Calibri" w:eastAsia="Calibri" w:hAnsi="Calibri" w:cs="Calibri"/>
              </w:rPr>
              <w:t xml:space="preserve"> comes from William Bradford's book, </w:t>
            </w:r>
            <w:r>
              <w:rPr>
                <w:rFonts w:ascii="Calibri" w:eastAsia="Calibri" w:hAnsi="Calibri" w:cs="Calibri"/>
                <w:i/>
              </w:rPr>
              <w:t>Of Plymouth Plantation.</w:t>
            </w:r>
          </w:p>
          <w:p w14:paraId="75859FEB" w14:textId="77777777" w:rsidR="00FF5B2D" w:rsidRDefault="00FF5B2D">
            <w:pPr>
              <w:pStyle w:val="normal0"/>
              <w:contextualSpacing w:val="0"/>
            </w:pPr>
          </w:p>
        </w:tc>
      </w:tr>
      <w:tr w:rsidR="00FF5B2D" w14:paraId="66C2958A" w14:textId="77777777">
        <w:tc>
          <w:tcPr>
            <w:tcW w:w="8856" w:type="dxa"/>
          </w:tcPr>
          <w:p w14:paraId="2EF0043D" w14:textId="77777777" w:rsidR="00FF5B2D" w:rsidRDefault="00F96402">
            <w:pPr>
              <w:pStyle w:val="normal0"/>
              <w:contextualSpacing w:val="0"/>
            </w:pPr>
            <w:proofErr w:type="gramStart"/>
            <w:r>
              <w:rPr>
                <w:rFonts w:ascii="Calibri" w:eastAsia="Calibri" w:hAnsi="Calibri" w:cs="Calibri"/>
                <w:b/>
              </w:rPr>
              <w:t>compact</w:t>
            </w:r>
            <w:proofErr w:type="gramEnd"/>
            <w:r>
              <w:rPr>
                <w:rFonts w:ascii="Calibri" w:eastAsia="Calibri" w:hAnsi="Calibri" w:cs="Calibri"/>
                <w:b/>
              </w:rPr>
              <w:t xml:space="preserve">: </w:t>
            </w:r>
          </w:p>
          <w:p w14:paraId="48DF7260" w14:textId="77777777" w:rsidR="00FF5B2D" w:rsidRDefault="00FF5B2D">
            <w:pPr>
              <w:pStyle w:val="normal0"/>
              <w:contextualSpacing w:val="0"/>
            </w:pPr>
          </w:p>
          <w:p w14:paraId="3F339B07" w14:textId="77777777" w:rsidR="00FF5B2D" w:rsidRDefault="00FF5B2D">
            <w:pPr>
              <w:pStyle w:val="normal0"/>
              <w:contextualSpacing w:val="0"/>
            </w:pPr>
          </w:p>
          <w:p w14:paraId="39CF2054" w14:textId="77777777" w:rsidR="00FF5B2D" w:rsidRDefault="00FF5B2D">
            <w:pPr>
              <w:pStyle w:val="normal0"/>
              <w:contextualSpacing w:val="0"/>
            </w:pPr>
          </w:p>
          <w:p w14:paraId="5A18069D" w14:textId="77777777" w:rsidR="00FF5B2D" w:rsidRDefault="00FF5B2D">
            <w:pPr>
              <w:pStyle w:val="normal0"/>
              <w:contextualSpacing w:val="0"/>
            </w:pPr>
          </w:p>
        </w:tc>
      </w:tr>
      <w:tr w:rsidR="00FF5B2D" w14:paraId="3FC0E806" w14:textId="77777777">
        <w:tc>
          <w:tcPr>
            <w:tcW w:w="8856" w:type="dxa"/>
          </w:tcPr>
          <w:p w14:paraId="51EFCD89" w14:textId="77777777" w:rsidR="00FF5B2D" w:rsidRDefault="00F96402">
            <w:pPr>
              <w:pStyle w:val="normal0"/>
              <w:contextualSpacing w:val="0"/>
            </w:pPr>
            <w:r>
              <w:rPr>
                <w:rFonts w:ascii="Calibri" w:eastAsia="Calibri" w:hAnsi="Calibri" w:cs="Calibri"/>
                <w:b/>
                <w:highlight w:val="white"/>
              </w:rPr>
              <w:t>NARRATOR:  </w:t>
            </w:r>
            <w:r>
              <w:rPr>
                <w:rFonts w:ascii="Calibri" w:eastAsia="Calibri" w:hAnsi="Calibri" w:cs="Calibri"/>
                <w:highlight w:val="white"/>
              </w:rPr>
              <w:t>Summer was fading fast, and the window for attempting the long and dangerous ocean crossing had already started to close—when on September 6th, 1620, an aging 180-</w:t>
            </w:r>
            <w:r>
              <w:rPr>
                <w:rFonts w:ascii="Calibri" w:eastAsia="Calibri" w:hAnsi="Calibri" w:cs="Calibri"/>
                <w:highlight w:val="yellow"/>
              </w:rPr>
              <w:t>tun</w:t>
            </w:r>
            <w:r>
              <w:rPr>
                <w:rFonts w:ascii="Calibri" w:eastAsia="Calibri" w:hAnsi="Calibri" w:cs="Calibri"/>
                <w:highlight w:val="white"/>
              </w:rPr>
              <w:t xml:space="preserve"> ship called the </w:t>
            </w:r>
            <w:r w:rsidRPr="00EF4431">
              <w:rPr>
                <w:rFonts w:ascii="Calibri" w:eastAsia="Calibri" w:hAnsi="Calibri" w:cs="Calibri"/>
                <w:i/>
                <w:highlight w:val="white"/>
              </w:rPr>
              <w:t>Mayflower</w:t>
            </w:r>
            <w:r>
              <w:rPr>
                <w:rFonts w:ascii="Calibri" w:eastAsia="Calibri" w:hAnsi="Calibri" w:cs="Calibri"/>
                <w:highlight w:val="white"/>
              </w:rPr>
              <w:t xml:space="preserve"> set out on her own across the North Atlantic—on what would prove to be one of the most historic voyages of the </w:t>
            </w:r>
            <w:r>
              <w:rPr>
                <w:rFonts w:ascii="Calibri" w:eastAsia="Calibri" w:hAnsi="Calibri" w:cs="Calibri"/>
              </w:rPr>
              <w:t>millennium.</w:t>
            </w:r>
          </w:p>
          <w:p w14:paraId="77ACEB04" w14:textId="77777777" w:rsidR="00FF5B2D" w:rsidRDefault="00FF5B2D">
            <w:pPr>
              <w:pStyle w:val="normal0"/>
              <w:contextualSpacing w:val="0"/>
            </w:pPr>
          </w:p>
        </w:tc>
      </w:tr>
      <w:tr w:rsidR="00FF5B2D" w14:paraId="3BC633C2" w14:textId="77777777">
        <w:tc>
          <w:tcPr>
            <w:tcW w:w="8856" w:type="dxa"/>
          </w:tcPr>
          <w:p w14:paraId="6691F37D" w14:textId="77777777" w:rsidR="00FF5B2D" w:rsidRDefault="00F96402">
            <w:pPr>
              <w:pStyle w:val="normal0"/>
              <w:ind w:left="450" w:hanging="450"/>
              <w:contextualSpacing w:val="0"/>
            </w:pPr>
            <w:proofErr w:type="spellStart"/>
            <w:proofErr w:type="gramStart"/>
            <w:r>
              <w:rPr>
                <w:rFonts w:ascii="Calibri" w:eastAsia="Calibri" w:hAnsi="Calibri" w:cs="Calibri"/>
                <w:b/>
              </w:rPr>
              <w:t>tun</w:t>
            </w:r>
            <w:proofErr w:type="spellEnd"/>
            <w:proofErr w:type="gramEnd"/>
            <w:r>
              <w:rPr>
                <w:rFonts w:ascii="Calibri" w:eastAsia="Calibri" w:hAnsi="Calibri" w:cs="Calibri"/>
                <w:b/>
              </w:rPr>
              <w:t xml:space="preserve">: </w:t>
            </w:r>
            <w:r>
              <w:rPr>
                <w:rFonts w:ascii="Calibri" w:eastAsia="Calibri" w:hAnsi="Calibri" w:cs="Calibri"/>
                <w:color w:val="666666"/>
                <w:highlight w:val="white"/>
              </w:rPr>
              <w:t xml:space="preserve">A large cask with a capacity of 256 gallons. Mariners and merchants of that era described the size of a ship by how many </w:t>
            </w:r>
            <w:proofErr w:type="spellStart"/>
            <w:r>
              <w:rPr>
                <w:rFonts w:ascii="Calibri" w:eastAsia="Calibri" w:hAnsi="Calibri" w:cs="Calibri"/>
                <w:color w:val="666666"/>
                <w:highlight w:val="white"/>
              </w:rPr>
              <w:t>tuns</w:t>
            </w:r>
            <w:proofErr w:type="spellEnd"/>
            <w:r>
              <w:rPr>
                <w:rFonts w:ascii="Calibri" w:eastAsia="Calibri" w:hAnsi="Calibri" w:cs="Calibri"/>
                <w:color w:val="666666"/>
                <w:highlight w:val="white"/>
              </w:rPr>
              <w:t xml:space="preserve"> (or equivalent volume) of goods she could carry.</w:t>
            </w:r>
          </w:p>
          <w:p w14:paraId="0836DCED" w14:textId="77777777" w:rsidR="00FF5B2D" w:rsidRDefault="00FF5B2D">
            <w:pPr>
              <w:pStyle w:val="normal0"/>
              <w:contextualSpacing w:val="0"/>
            </w:pPr>
          </w:p>
        </w:tc>
      </w:tr>
      <w:tr w:rsidR="00FF5B2D" w14:paraId="4B637145" w14:textId="77777777">
        <w:tc>
          <w:tcPr>
            <w:tcW w:w="8856" w:type="dxa"/>
          </w:tcPr>
          <w:p w14:paraId="3DBC7424" w14:textId="77777777" w:rsidR="00FF5B2D" w:rsidRDefault="00F96402">
            <w:pPr>
              <w:pStyle w:val="normal0"/>
              <w:contextualSpacing w:val="0"/>
            </w:pPr>
            <w:r>
              <w:rPr>
                <w:rFonts w:ascii="Calibri" w:eastAsia="Calibri" w:hAnsi="Calibri" w:cs="Calibri"/>
                <w:b/>
                <w:highlight w:val="white"/>
              </w:rPr>
              <w:t xml:space="preserve">Nick Bunker, Author, </w:t>
            </w:r>
            <w:r>
              <w:rPr>
                <w:rFonts w:ascii="Calibri" w:eastAsia="Calibri" w:hAnsi="Calibri" w:cs="Calibri"/>
                <w:b/>
                <w:i/>
                <w:highlight w:val="white"/>
              </w:rPr>
              <w:t>Making Haste From Babylon</w:t>
            </w:r>
            <w:r>
              <w:rPr>
                <w:rFonts w:ascii="Calibri" w:eastAsia="Calibri" w:hAnsi="Calibri" w:cs="Calibri"/>
                <w:b/>
                <w:highlight w:val="white"/>
              </w:rPr>
              <w:t>:</w:t>
            </w:r>
            <w:r>
              <w:rPr>
                <w:rFonts w:ascii="Calibri" w:eastAsia="Calibri" w:hAnsi="Calibri" w:cs="Calibri"/>
                <w:highlight w:val="white"/>
              </w:rPr>
              <w:t xml:space="preserve">  They weren’t the people that you would expect to be founding a new </w:t>
            </w:r>
            <w:r>
              <w:rPr>
                <w:rFonts w:ascii="Calibri" w:eastAsia="Calibri" w:hAnsi="Calibri" w:cs="Calibri"/>
                <w:highlight w:val="yellow"/>
              </w:rPr>
              <w:t>colony</w:t>
            </w:r>
            <w:r>
              <w:rPr>
                <w:rFonts w:ascii="Calibri" w:eastAsia="Calibri" w:hAnsi="Calibri" w:cs="Calibri"/>
                <w:highlight w:val="white"/>
              </w:rPr>
              <w:t xml:space="preserve">... at least half of them were </w:t>
            </w:r>
            <w:r>
              <w:rPr>
                <w:rFonts w:ascii="Calibri" w:eastAsia="Calibri" w:hAnsi="Calibri" w:cs="Calibri"/>
                <w:highlight w:val="yellow"/>
              </w:rPr>
              <w:t>Separatists</w:t>
            </w:r>
            <w:r>
              <w:rPr>
                <w:rFonts w:ascii="Calibri" w:eastAsia="Calibri" w:hAnsi="Calibri" w:cs="Calibri"/>
                <w:highlight w:val="white"/>
              </w:rPr>
              <w:t xml:space="preserve">—radical Protestants, who were religious exiles who had been living in </w:t>
            </w:r>
            <w:r>
              <w:rPr>
                <w:rFonts w:ascii="Calibri" w:eastAsia="Calibri" w:hAnsi="Calibri" w:cs="Calibri"/>
                <w:highlight w:val="yellow"/>
              </w:rPr>
              <w:t>Leiden</w:t>
            </w:r>
            <w:r>
              <w:rPr>
                <w:rFonts w:ascii="Calibri" w:eastAsia="Calibri" w:hAnsi="Calibri" w:cs="Calibri"/>
              </w:rPr>
              <w:t xml:space="preserve"> </w:t>
            </w:r>
            <w:r>
              <w:rPr>
                <w:rFonts w:ascii="Calibri" w:eastAsia="Calibri" w:hAnsi="Calibri" w:cs="Calibri"/>
                <w:highlight w:val="white"/>
              </w:rPr>
              <w:t>in the Dutch Republic.</w:t>
            </w:r>
          </w:p>
          <w:p w14:paraId="01C05AAE" w14:textId="77777777" w:rsidR="00FF5B2D" w:rsidRDefault="00FF5B2D">
            <w:pPr>
              <w:pStyle w:val="normal0"/>
              <w:contextualSpacing w:val="0"/>
            </w:pPr>
          </w:p>
        </w:tc>
      </w:tr>
      <w:tr w:rsidR="00FF5B2D" w14:paraId="1D55E650" w14:textId="77777777">
        <w:tc>
          <w:tcPr>
            <w:tcW w:w="8856" w:type="dxa"/>
          </w:tcPr>
          <w:p w14:paraId="40FD366A" w14:textId="77777777" w:rsidR="00FF5B2D" w:rsidRDefault="00F96402">
            <w:pPr>
              <w:pStyle w:val="normal0"/>
              <w:contextualSpacing w:val="0"/>
            </w:pPr>
            <w:proofErr w:type="gramStart"/>
            <w:r>
              <w:rPr>
                <w:rFonts w:ascii="Calibri" w:eastAsia="Calibri" w:hAnsi="Calibri" w:cs="Calibri"/>
                <w:b/>
              </w:rPr>
              <w:t>colony</w:t>
            </w:r>
            <w:proofErr w:type="gramEnd"/>
            <w:r>
              <w:rPr>
                <w:rFonts w:ascii="Calibri" w:eastAsia="Calibri" w:hAnsi="Calibri" w:cs="Calibri"/>
                <w:b/>
              </w:rPr>
              <w:t>:</w:t>
            </w:r>
          </w:p>
          <w:p w14:paraId="4D1D62E3" w14:textId="77777777" w:rsidR="00FF5B2D" w:rsidRDefault="00FF5B2D">
            <w:pPr>
              <w:pStyle w:val="normal0"/>
              <w:contextualSpacing w:val="0"/>
            </w:pPr>
          </w:p>
          <w:p w14:paraId="7B678B42" w14:textId="77777777" w:rsidR="00FF5B2D" w:rsidRDefault="00FF5B2D">
            <w:pPr>
              <w:pStyle w:val="normal0"/>
              <w:contextualSpacing w:val="0"/>
            </w:pPr>
          </w:p>
          <w:p w14:paraId="4E56594A" w14:textId="77777777" w:rsidR="00FF5B2D" w:rsidRDefault="00F96402">
            <w:pPr>
              <w:pStyle w:val="normal0"/>
              <w:ind w:left="720" w:hanging="720"/>
              <w:contextualSpacing w:val="0"/>
            </w:pPr>
            <w:r>
              <w:rPr>
                <w:rFonts w:ascii="Calibri" w:eastAsia="Calibri" w:hAnsi="Calibri" w:cs="Calibri"/>
                <w:b/>
              </w:rPr>
              <w:t xml:space="preserve">Separatists:  </w:t>
            </w:r>
            <w:r>
              <w:rPr>
                <w:rFonts w:ascii="Calibri" w:eastAsia="Calibri" w:hAnsi="Calibri" w:cs="Calibri"/>
                <w:color w:val="666666"/>
                <w:highlight w:val="white"/>
              </w:rPr>
              <w:t>The core members of the Pilgrims' immigrant group were Separatists, members of a Puritan sect that had split from the Church of England, the only legal church in England at that time.</w:t>
            </w:r>
          </w:p>
          <w:p w14:paraId="61AC3E87" w14:textId="77777777" w:rsidR="00FF5B2D" w:rsidRDefault="00FF5B2D">
            <w:pPr>
              <w:pStyle w:val="normal0"/>
              <w:contextualSpacing w:val="0"/>
            </w:pPr>
          </w:p>
          <w:p w14:paraId="27E7A84C" w14:textId="77777777" w:rsidR="00FF5B2D" w:rsidRDefault="00F96402">
            <w:pPr>
              <w:pStyle w:val="normal0"/>
              <w:contextualSpacing w:val="0"/>
            </w:pPr>
            <w:r>
              <w:rPr>
                <w:rFonts w:ascii="Calibri" w:eastAsia="Calibri" w:hAnsi="Calibri" w:cs="Calibri"/>
                <w:b/>
              </w:rPr>
              <w:t xml:space="preserve">Leiden:   </w:t>
            </w:r>
          </w:p>
          <w:p w14:paraId="7D302A9F" w14:textId="77777777" w:rsidR="00FF5B2D" w:rsidRDefault="00F96402">
            <w:pPr>
              <w:pStyle w:val="normal0"/>
              <w:contextualSpacing w:val="0"/>
            </w:pPr>
            <w:r>
              <w:rPr>
                <w:rFonts w:ascii="Calibri" w:eastAsia="Calibri" w:hAnsi="Calibri" w:cs="Calibri"/>
                <w:color w:val="666666"/>
              </w:rPr>
              <w:t xml:space="preserve">             Take a moment to locate Leiden, the Netherlands on a world map.</w:t>
            </w:r>
          </w:p>
          <w:p w14:paraId="3BE00CC0" w14:textId="77777777" w:rsidR="00FF5B2D" w:rsidRDefault="00FF5B2D">
            <w:pPr>
              <w:pStyle w:val="normal0"/>
              <w:contextualSpacing w:val="0"/>
            </w:pPr>
          </w:p>
        </w:tc>
      </w:tr>
      <w:tr w:rsidR="00FF5B2D" w14:paraId="37B1892E" w14:textId="77777777">
        <w:tc>
          <w:tcPr>
            <w:tcW w:w="8856" w:type="dxa"/>
          </w:tcPr>
          <w:p w14:paraId="03714643" w14:textId="77777777" w:rsidR="00FF5B2D" w:rsidRDefault="00FF5B2D">
            <w:pPr>
              <w:pStyle w:val="normal0"/>
              <w:contextualSpacing w:val="0"/>
            </w:pPr>
          </w:p>
          <w:p w14:paraId="2BA1187C" w14:textId="77777777" w:rsidR="00FF5B2D" w:rsidRDefault="00F96402">
            <w:pPr>
              <w:pStyle w:val="normal0"/>
              <w:contextualSpacing w:val="0"/>
            </w:pPr>
            <w:r>
              <w:rPr>
                <w:rFonts w:ascii="Calibri" w:eastAsia="Calibri" w:hAnsi="Calibri" w:cs="Calibri"/>
                <w:b/>
                <w:highlight w:val="white"/>
              </w:rPr>
              <w:t>NARRATOR:</w:t>
            </w:r>
            <w:r>
              <w:rPr>
                <w:rFonts w:ascii="Calibri" w:eastAsia="Calibri" w:hAnsi="Calibri" w:cs="Calibri"/>
                <w:highlight w:val="white"/>
              </w:rPr>
              <w:t xml:space="preserve"> </w:t>
            </w:r>
            <w:proofErr w:type="gramStart"/>
            <w:r>
              <w:rPr>
                <w:rFonts w:ascii="Calibri" w:eastAsia="Calibri" w:hAnsi="Calibri" w:cs="Calibri"/>
                <w:highlight w:val="white"/>
              </w:rPr>
              <w:t>Under-supplied</w:t>
            </w:r>
            <w:proofErr w:type="gramEnd"/>
            <w:r>
              <w:rPr>
                <w:rFonts w:ascii="Calibri" w:eastAsia="Calibri" w:hAnsi="Calibri" w:cs="Calibri"/>
                <w:highlight w:val="white"/>
              </w:rPr>
              <w:t xml:space="preserve"> and overcrowded, and with the “Strangers” the investors had insisted go with them – the </w:t>
            </w:r>
            <w:r w:rsidRPr="00EF4431">
              <w:rPr>
                <w:rFonts w:ascii="Calibri" w:eastAsia="Calibri" w:hAnsi="Calibri" w:cs="Calibri"/>
                <w:i/>
                <w:highlight w:val="white"/>
              </w:rPr>
              <w:t>Mayflower</w:t>
            </w:r>
            <w:r>
              <w:rPr>
                <w:rFonts w:ascii="Calibri" w:eastAsia="Calibri" w:hAnsi="Calibri" w:cs="Calibri"/>
                <w:highlight w:val="white"/>
              </w:rPr>
              <w:t xml:space="preserve"> left </w:t>
            </w:r>
            <w:r>
              <w:rPr>
                <w:rFonts w:ascii="Calibri" w:eastAsia="Calibri" w:hAnsi="Calibri" w:cs="Calibri"/>
                <w:highlight w:val="yellow"/>
              </w:rPr>
              <w:t>Plymouth harbor</w:t>
            </w:r>
            <w:r>
              <w:rPr>
                <w:rFonts w:ascii="Calibri" w:eastAsia="Calibri" w:hAnsi="Calibri" w:cs="Calibri"/>
                <w:highlight w:val="white"/>
              </w:rPr>
              <w:t xml:space="preserve"> off the south coast of England.</w:t>
            </w:r>
          </w:p>
          <w:p w14:paraId="5E3523F6" w14:textId="77777777" w:rsidR="00FF5B2D" w:rsidRDefault="00FF5B2D">
            <w:pPr>
              <w:pStyle w:val="normal0"/>
              <w:contextualSpacing w:val="0"/>
            </w:pPr>
          </w:p>
        </w:tc>
      </w:tr>
      <w:tr w:rsidR="00FF5B2D" w14:paraId="26D577CF" w14:textId="77777777">
        <w:tc>
          <w:tcPr>
            <w:tcW w:w="8856" w:type="dxa"/>
          </w:tcPr>
          <w:p w14:paraId="30E88A5F" w14:textId="77777777" w:rsidR="00FF5B2D" w:rsidRDefault="00F96402">
            <w:pPr>
              <w:pStyle w:val="normal0"/>
              <w:contextualSpacing w:val="0"/>
            </w:pPr>
            <w:r>
              <w:rPr>
                <w:rFonts w:ascii="Calibri" w:eastAsia="Calibri" w:hAnsi="Calibri" w:cs="Calibri"/>
                <w:b/>
              </w:rPr>
              <w:t>Plymouth harbor:</w:t>
            </w:r>
            <w:r>
              <w:rPr>
                <w:rFonts w:ascii="Calibri" w:eastAsia="Calibri" w:hAnsi="Calibri" w:cs="Calibri"/>
              </w:rPr>
              <w:t xml:space="preserve"> </w:t>
            </w:r>
          </w:p>
          <w:p w14:paraId="64111E20" w14:textId="77777777" w:rsidR="00FF5B2D" w:rsidRDefault="00F96402">
            <w:pPr>
              <w:pStyle w:val="normal0"/>
              <w:ind w:left="720"/>
              <w:contextualSpacing w:val="0"/>
            </w:pPr>
            <w:r>
              <w:rPr>
                <w:rFonts w:ascii="Calibri" w:eastAsia="Calibri" w:hAnsi="Calibri" w:cs="Calibri"/>
                <w:color w:val="666666"/>
                <w:highlight w:val="white"/>
              </w:rPr>
              <w:t>Take a moment to locate Plymouth harbor, England, on a world map.</w:t>
            </w:r>
          </w:p>
          <w:p w14:paraId="7FBD93A1" w14:textId="77777777" w:rsidR="00FF5B2D" w:rsidRDefault="00FF5B2D">
            <w:pPr>
              <w:pStyle w:val="normal0"/>
              <w:contextualSpacing w:val="0"/>
            </w:pPr>
          </w:p>
        </w:tc>
      </w:tr>
      <w:tr w:rsidR="00FF5B2D" w14:paraId="405228F6" w14:textId="77777777">
        <w:tc>
          <w:tcPr>
            <w:tcW w:w="8856" w:type="dxa"/>
          </w:tcPr>
          <w:p w14:paraId="6661FE76" w14:textId="77777777" w:rsidR="00FF5B2D" w:rsidRDefault="00F96402">
            <w:pPr>
              <w:pStyle w:val="normal0"/>
              <w:contextualSpacing w:val="0"/>
            </w:pPr>
            <w:r>
              <w:rPr>
                <w:rFonts w:ascii="Calibri" w:eastAsia="Calibri" w:hAnsi="Calibri" w:cs="Calibri"/>
                <w:b/>
                <w:highlight w:val="white"/>
              </w:rPr>
              <w:t>NARRATOR:</w:t>
            </w:r>
            <w:r>
              <w:rPr>
                <w:rFonts w:ascii="Calibri" w:eastAsia="Calibri" w:hAnsi="Calibri" w:cs="Calibri"/>
                <w:b/>
              </w:rPr>
              <w:t xml:space="preserve"> </w:t>
            </w:r>
            <w:r>
              <w:rPr>
                <w:rFonts w:ascii="Calibri" w:eastAsia="Calibri" w:hAnsi="Calibri" w:cs="Calibri"/>
              </w:rPr>
              <w:t>William Bradford remembered her finally setting forth under a “prosperous wind.”</w:t>
            </w:r>
          </w:p>
          <w:p w14:paraId="586BF2E5" w14:textId="77777777" w:rsidR="00FF5B2D" w:rsidRDefault="00FF5B2D">
            <w:pPr>
              <w:pStyle w:val="normal0"/>
              <w:contextualSpacing w:val="0"/>
            </w:pPr>
          </w:p>
        </w:tc>
      </w:tr>
      <w:tr w:rsidR="00FF5B2D" w14:paraId="5B193AB1" w14:textId="77777777">
        <w:tc>
          <w:tcPr>
            <w:tcW w:w="8856" w:type="dxa"/>
          </w:tcPr>
          <w:p w14:paraId="2AFA432E" w14:textId="77777777" w:rsidR="00FF5B2D" w:rsidRDefault="00F96402">
            <w:pPr>
              <w:pStyle w:val="normal0"/>
              <w:contextualSpacing w:val="0"/>
            </w:pPr>
            <w:r>
              <w:rPr>
                <w:rFonts w:ascii="Calibri" w:eastAsia="Calibri" w:hAnsi="Calibri" w:cs="Calibri"/>
                <w:b/>
              </w:rPr>
              <w:t>BRADFORD [Voice of Actor]:   “</w:t>
            </w:r>
            <w:r>
              <w:rPr>
                <w:rFonts w:ascii="Calibri" w:eastAsia="Calibri" w:hAnsi="Calibri" w:cs="Calibri"/>
              </w:rPr>
              <w:t xml:space="preserve">And so they left ... but they knew they were </w:t>
            </w:r>
            <w:r>
              <w:rPr>
                <w:rFonts w:ascii="Calibri" w:eastAsia="Calibri" w:hAnsi="Calibri" w:cs="Calibri"/>
                <w:highlight w:val="yellow"/>
              </w:rPr>
              <w:t>pilgrims</w:t>
            </w:r>
            <w:r>
              <w:rPr>
                <w:rFonts w:ascii="Calibri" w:eastAsia="Calibri" w:hAnsi="Calibri" w:cs="Calibri"/>
              </w:rPr>
              <w:t>, and looked not much on those things, but lift up their eyes to the heavens, their dearest country...”</w:t>
            </w:r>
          </w:p>
          <w:p w14:paraId="5DEFFF12" w14:textId="77777777" w:rsidR="00FF5B2D" w:rsidRDefault="00FF5B2D">
            <w:pPr>
              <w:pStyle w:val="normal0"/>
              <w:contextualSpacing w:val="0"/>
            </w:pPr>
          </w:p>
        </w:tc>
      </w:tr>
      <w:tr w:rsidR="00FF5B2D" w14:paraId="3BB784AE" w14:textId="77777777">
        <w:tc>
          <w:tcPr>
            <w:tcW w:w="8856" w:type="dxa"/>
          </w:tcPr>
          <w:p w14:paraId="71ED7A61" w14:textId="77777777" w:rsidR="00FF5B2D" w:rsidRDefault="00F96402">
            <w:pPr>
              <w:pStyle w:val="normal0"/>
              <w:contextualSpacing w:val="0"/>
            </w:pPr>
            <w:proofErr w:type="gramStart"/>
            <w:r>
              <w:rPr>
                <w:rFonts w:ascii="Calibri" w:eastAsia="Calibri" w:hAnsi="Calibri" w:cs="Calibri"/>
                <w:b/>
              </w:rPr>
              <w:t>pilgrims</w:t>
            </w:r>
            <w:proofErr w:type="gramEnd"/>
            <w:r>
              <w:rPr>
                <w:rFonts w:ascii="Calibri" w:eastAsia="Calibri" w:hAnsi="Calibri" w:cs="Calibri"/>
                <w:b/>
              </w:rPr>
              <w:t>:</w:t>
            </w:r>
          </w:p>
          <w:p w14:paraId="3E7CD286" w14:textId="77777777" w:rsidR="00FF5B2D" w:rsidRDefault="00FF5B2D">
            <w:pPr>
              <w:pStyle w:val="normal0"/>
              <w:contextualSpacing w:val="0"/>
            </w:pPr>
          </w:p>
          <w:p w14:paraId="55A53F1D" w14:textId="77777777" w:rsidR="00FF5B2D" w:rsidRDefault="00FF5B2D">
            <w:pPr>
              <w:pStyle w:val="normal0"/>
              <w:contextualSpacing w:val="0"/>
            </w:pPr>
          </w:p>
          <w:p w14:paraId="3F730C9C" w14:textId="77777777" w:rsidR="00FF5B2D" w:rsidRDefault="00FF5B2D">
            <w:pPr>
              <w:pStyle w:val="normal0"/>
              <w:contextualSpacing w:val="0"/>
            </w:pPr>
          </w:p>
        </w:tc>
      </w:tr>
      <w:tr w:rsidR="00FF5B2D" w14:paraId="0F5FF3E7" w14:textId="77777777">
        <w:tc>
          <w:tcPr>
            <w:tcW w:w="8856" w:type="dxa"/>
          </w:tcPr>
          <w:p w14:paraId="0A69D00B" w14:textId="77777777" w:rsidR="00FF5B2D" w:rsidRDefault="00F96402">
            <w:pPr>
              <w:pStyle w:val="normal0"/>
              <w:contextualSpacing w:val="0"/>
            </w:pPr>
            <w:r>
              <w:rPr>
                <w:rFonts w:ascii="Calibri" w:eastAsia="Calibri" w:hAnsi="Calibri" w:cs="Calibri"/>
                <w:b/>
                <w:highlight w:val="white"/>
              </w:rPr>
              <w:t xml:space="preserve">Nick Bunker, Author, </w:t>
            </w:r>
            <w:r>
              <w:rPr>
                <w:rFonts w:ascii="Calibri" w:eastAsia="Calibri" w:hAnsi="Calibri" w:cs="Calibri"/>
                <w:b/>
                <w:i/>
                <w:highlight w:val="white"/>
              </w:rPr>
              <w:t>Making Haste From Babylon</w:t>
            </w:r>
            <w:r>
              <w:rPr>
                <w:rFonts w:ascii="Calibri" w:eastAsia="Calibri" w:hAnsi="Calibri" w:cs="Calibri"/>
                <w:b/>
                <w:highlight w:val="white"/>
              </w:rPr>
              <w:t>:</w:t>
            </w:r>
            <w:r>
              <w:rPr>
                <w:rFonts w:ascii="Calibri" w:eastAsia="Calibri" w:hAnsi="Calibri" w:cs="Calibri"/>
                <w:highlight w:val="white"/>
              </w:rPr>
              <w:t xml:space="preserve"> If you wanted to go to America, to Virginia or </w:t>
            </w:r>
            <w:r>
              <w:rPr>
                <w:rFonts w:ascii="Calibri" w:eastAsia="Calibri" w:hAnsi="Calibri" w:cs="Calibri"/>
                <w:highlight w:val="yellow"/>
              </w:rPr>
              <w:t>New England</w:t>
            </w:r>
            <w:r>
              <w:rPr>
                <w:rFonts w:ascii="Calibri" w:eastAsia="Calibri" w:hAnsi="Calibri" w:cs="Calibri"/>
                <w:highlight w:val="white"/>
              </w:rPr>
              <w:t>, you should try to leave in February or March, at the latest, so you could get there in the spring – and give yourself a full spring and summer to become accustomed to the new world and to do all the things you had to do before the winter set in.</w:t>
            </w:r>
            <w:r>
              <w:rPr>
                <w:rFonts w:ascii="Times New Roman" w:eastAsia="Times New Roman" w:hAnsi="Times New Roman" w:cs="Times New Roman"/>
                <w:sz w:val="20"/>
                <w:szCs w:val="20"/>
              </w:rPr>
              <w:t xml:space="preserve"> </w:t>
            </w:r>
            <w:r>
              <w:rPr>
                <w:rFonts w:ascii="Calibri" w:eastAsia="Calibri" w:hAnsi="Calibri" w:cs="Calibri"/>
                <w:highlight w:val="white"/>
              </w:rPr>
              <w:t>In fact, of course, they ended up leaving in September—which was about as bad as it could be.  </w:t>
            </w:r>
          </w:p>
          <w:p w14:paraId="185EFEC1" w14:textId="77777777" w:rsidR="00FF5B2D" w:rsidRDefault="00FF5B2D">
            <w:pPr>
              <w:pStyle w:val="normal0"/>
              <w:contextualSpacing w:val="0"/>
            </w:pPr>
          </w:p>
        </w:tc>
      </w:tr>
      <w:tr w:rsidR="00FF5B2D" w14:paraId="53CF8647" w14:textId="77777777">
        <w:tc>
          <w:tcPr>
            <w:tcW w:w="8856" w:type="dxa"/>
          </w:tcPr>
          <w:p w14:paraId="6F1CAAD3" w14:textId="77777777" w:rsidR="00FF5B2D" w:rsidRDefault="00F96402">
            <w:pPr>
              <w:pStyle w:val="normal0"/>
              <w:contextualSpacing w:val="0"/>
            </w:pPr>
            <w:r>
              <w:rPr>
                <w:rFonts w:ascii="Calibri" w:eastAsia="Calibri" w:hAnsi="Calibri" w:cs="Calibri"/>
                <w:b/>
              </w:rPr>
              <w:t>New England</w:t>
            </w:r>
            <w:proofErr w:type="gramStart"/>
            <w:r>
              <w:rPr>
                <w:rFonts w:ascii="Calibri" w:eastAsia="Calibri" w:hAnsi="Calibri" w:cs="Calibri"/>
                <w:b/>
              </w:rPr>
              <w:t xml:space="preserve">: </w:t>
            </w:r>
            <w:r>
              <w:rPr>
                <w:rFonts w:ascii="Calibri" w:eastAsia="Calibri" w:hAnsi="Calibri" w:cs="Calibri"/>
                <w:b/>
                <w:highlight w:val="white"/>
              </w:rPr>
              <w:t xml:space="preserve">  </w:t>
            </w:r>
            <w:r>
              <w:rPr>
                <w:rFonts w:ascii="Calibri" w:eastAsia="Calibri" w:hAnsi="Calibri" w:cs="Calibri"/>
                <w:color w:val="666666"/>
              </w:rPr>
              <w:t>Take</w:t>
            </w:r>
            <w:proofErr w:type="gramEnd"/>
            <w:r>
              <w:rPr>
                <w:rFonts w:ascii="Calibri" w:eastAsia="Calibri" w:hAnsi="Calibri" w:cs="Calibri"/>
                <w:color w:val="666666"/>
              </w:rPr>
              <w:t xml:space="preserve"> a moment to locate New England, U.S., on a world map.</w:t>
            </w:r>
          </w:p>
          <w:p w14:paraId="39D24C8D" w14:textId="77777777" w:rsidR="00FF5B2D" w:rsidRDefault="00FF5B2D">
            <w:pPr>
              <w:pStyle w:val="normal0"/>
              <w:contextualSpacing w:val="0"/>
            </w:pPr>
          </w:p>
        </w:tc>
      </w:tr>
      <w:tr w:rsidR="00FF5B2D" w14:paraId="06A9817F" w14:textId="77777777">
        <w:tc>
          <w:tcPr>
            <w:tcW w:w="8856" w:type="dxa"/>
          </w:tcPr>
          <w:p w14:paraId="5B5F2F74" w14:textId="77777777" w:rsidR="00FF5B2D" w:rsidRDefault="00F96402">
            <w:pPr>
              <w:pStyle w:val="normal0"/>
              <w:contextualSpacing w:val="0"/>
            </w:pPr>
            <w:r>
              <w:rPr>
                <w:rFonts w:ascii="Calibri" w:eastAsia="Calibri" w:hAnsi="Calibri" w:cs="Calibri"/>
                <w:b/>
                <w:highlight w:val="white"/>
              </w:rPr>
              <w:t>NARRATOR:</w:t>
            </w:r>
            <w:r>
              <w:rPr>
                <w:rFonts w:ascii="Calibri" w:eastAsia="Calibri" w:hAnsi="Calibri" w:cs="Calibri"/>
                <w:highlight w:val="white"/>
              </w:rPr>
              <w:t xml:space="preserve"> Early on the morning of Thursday, November 9th</w:t>
            </w:r>
            <w:proofErr w:type="gramStart"/>
            <w:r>
              <w:rPr>
                <w:rFonts w:ascii="Calibri" w:eastAsia="Calibri" w:hAnsi="Calibri" w:cs="Calibri"/>
                <w:highlight w:val="white"/>
              </w:rPr>
              <w:t>,  1620</w:t>
            </w:r>
            <w:proofErr w:type="gramEnd"/>
            <w:r>
              <w:rPr>
                <w:rFonts w:ascii="Calibri" w:eastAsia="Calibri" w:hAnsi="Calibri" w:cs="Calibri"/>
                <w:highlight w:val="white"/>
              </w:rPr>
              <w:t xml:space="preserve"> – after more than two months at sea –  a crew member spied a line of high </w:t>
            </w:r>
            <w:r>
              <w:rPr>
                <w:rFonts w:ascii="Calibri" w:eastAsia="Calibri" w:hAnsi="Calibri" w:cs="Calibri"/>
                <w:highlight w:val="yellow"/>
              </w:rPr>
              <w:t>bluffs</w:t>
            </w:r>
            <w:r>
              <w:rPr>
                <w:rFonts w:ascii="Calibri" w:eastAsia="Calibri" w:hAnsi="Calibri" w:cs="Calibri"/>
                <w:highlight w:val="white"/>
              </w:rPr>
              <w:t>. It was the first land they had seen in sixty-five days.</w:t>
            </w:r>
          </w:p>
          <w:p w14:paraId="6DAC50ED" w14:textId="77777777" w:rsidR="00FF5B2D" w:rsidRDefault="00FF5B2D">
            <w:pPr>
              <w:pStyle w:val="normal0"/>
              <w:contextualSpacing w:val="0"/>
            </w:pPr>
          </w:p>
        </w:tc>
      </w:tr>
      <w:tr w:rsidR="00FF5B2D" w14:paraId="6E5532C5" w14:textId="77777777">
        <w:tc>
          <w:tcPr>
            <w:tcW w:w="8856" w:type="dxa"/>
          </w:tcPr>
          <w:p w14:paraId="2FD9A01B" w14:textId="77777777" w:rsidR="00FF5B2D" w:rsidRDefault="00F96402">
            <w:pPr>
              <w:pStyle w:val="normal0"/>
              <w:contextualSpacing w:val="0"/>
            </w:pPr>
            <w:proofErr w:type="gramStart"/>
            <w:r>
              <w:rPr>
                <w:rFonts w:ascii="Calibri" w:eastAsia="Calibri" w:hAnsi="Calibri" w:cs="Calibri"/>
                <w:b/>
              </w:rPr>
              <w:t>bluffs</w:t>
            </w:r>
            <w:proofErr w:type="gramEnd"/>
            <w:r>
              <w:rPr>
                <w:rFonts w:ascii="Calibri" w:eastAsia="Calibri" w:hAnsi="Calibri" w:cs="Calibri"/>
                <w:b/>
              </w:rPr>
              <w:t>:</w:t>
            </w:r>
          </w:p>
          <w:p w14:paraId="4AE003C6" w14:textId="77777777" w:rsidR="00FF5B2D" w:rsidRDefault="00FF5B2D">
            <w:pPr>
              <w:pStyle w:val="normal0"/>
              <w:contextualSpacing w:val="0"/>
            </w:pPr>
          </w:p>
          <w:p w14:paraId="0EFDA637" w14:textId="77777777" w:rsidR="00FF5B2D" w:rsidRDefault="00FF5B2D">
            <w:pPr>
              <w:pStyle w:val="normal0"/>
              <w:contextualSpacing w:val="0"/>
            </w:pPr>
          </w:p>
          <w:p w14:paraId="33DE32F2" w14:textId="77777777" w:rsidR="00F96402" w:rsidRDefault="00F96402">
            <w:pPr>
              <w:pStyle w:val="normal0"/>
              <w:contextualSpacing w:val="0"/>
            </w:pPr>
          </w:p>
        </w:tc>
      </w:tr>
      <w:tr w:rsidR="00FF5B2D" w14:paraId="1113CEBB" w14:textId="77777777">
        <w:tc>
          <w:tcPr>
            <w:tcW w:w="8856" w:type="dxa"/>
          </w:tcPr>
          <w:p w14:paraId="5589ACFF" w14:textId="77777777" w:rsidR="00F96402" w:rsidRDefault="00F96402">
            <w:pPr>
              <w:pStyle w:val="normal0"/>
              <w:contextualSpacing w:val="0"/>
              <w:rPr>
                <w:rFonts w:ascii="Calibri" w:eastAsia="Calibri" w:hAnsi="Calibri" w:cs="Calibri"/>
                <w:b/>
                <w:highlight w:val="white"/>
              </w:rPr>
            </w:pPr>
          </w:p>
          <w:p w14:paraId="1DBE8F2D" w14:textId="77777777" w:rsidR="00FF5B2D" w:rsidRDefault="00F96402">
            <w:pPr>
              <w:pStyle w:val="normal0"/>
              <w:contextualSpacing w:val="0"/>
            </w:pPr>
            <w:r>
              <w:rPr>
                <w:rFonts w:ascii="Calibri" w:eastAsia="Calibri" w:hAnsi="Calibri" w:cs="Calibri"/>
                <w:b/>
                <w:highlight w:val="white"/>
              </w:rPr>
              <w:t>NARRATOR:</w:t>
            </w:r>
            <w:r>
              <w:rPr>
                <w:rFonts w:ascii="Calibri" w:eastAsia="Calibri" w:hAnsi="Calibri" w:cs="Calibri"/>
                <w:highlight w:val="white"/>
              </w:rPr>
              <w:t xml:space="preserve"> But even before they dropped anchor, long</w:t>
            </w:r>
            <w:r>
              <w:rPr>
                <w:rFonts w:ascii="Calibri" w:eastAsia="Calibri" w:hAnsi="Calibri" w:cs="Calibri"/>
              </w:rPr>
              <w:t xml:space="preserve"> festering </w:t>
            </w:r>
            <w:r>
              <w:rPr>
                <w:rFonts w:ascii="Calibri" w:eastAsia="Calibri" w:hAnsi="Calibri" w:cs="Calibri"/>
                <w:highlight w:val="white"/>
              </w:rPr>
              <w:t>tensions between the Strangers and the Pilgrims broke out into the open.   </w:t>
            </w:r>
          </w:p>
          <w:p w14:paraId="32877156" w14:textId="77777777" w:rsidR="00FF5B2D" w:rsidRDefault="00FF5B2D">
            <w:pPr>
              <w:pStyle w:val="normal0"/>
              <w:contextualSpacing w:val="0"/>
            </w:pPr>
          </w:p>
        </w:tc>
      </w:tr>
      <w:tr w:rsidR="00FF5B2D" w14:paraId="793B0294" w14:textId="77777777">
        <w:tc>
          <w:tcPr>
            <w:tcW w:w="8856" w:type="dxa"/>
          </w:tcPr>
          <w:p w14:paraId="3FEE9148" w14:textId="77777777" w:rsidR="00FF5B2D" w:rsidRDefault="00F96402">
            <w:pPr>
              <w:pStyle w:val="normal0"/>
              <w:contextualSpacing w:val="0"/>
            </w:pPr>
            <w:r>
              <w:rPr>
                <w:rFonts w:ascii="Calibri" w:eastAsia="Calibri" w:hAnsi="Calibri" w:cs="Calibri"/>
                <w:b/>
                <w:highlight w:val="white"/>
              </w:rPr>
              <w:t xml:space="preserve">NARRATOR: </w:t>
            </w:r>
            <w:r>
              <w:rPr>
                <w:rFonts w:ascii="Calibri" w:eastAsia="Calibri" w:hAnsi="Calibri" w:cs="Calibri"/>
                <w:highlight w:val="white"/>
              </w:rPr>
              <w:t>  Many of the Strangers began to speak openly</w:t>
            </w:r>
            <w:r>
              <w:rPr>
                <w:rFonts w:ascii="Calibri" w:eastAsia="Calibri" w:hAnsi="Calibri" w:cs="Calibri"/>
              </w:rPr>
              <w:t xml:space="preserve"> of splintering off and</w:t>
            </w:r>
            <w:r>
              <w:rPr>
                <w:rFonts w:ascii="Calibri" w:eastAsia="Calibri" w:hAnsi="Calibri" w:cs="Calibri"/>
                <w:highlight w:val="white"/>
              </w:rPr>
              <w:t xml:space="preserve"> going their own way, once they came ashore.</w:t>
            </w:r>
          </w:p>
          <w:p w14:paraId="3E485D95" w14:textId="77777777" w:rsidR="00FF5B2D" w:rsidRDefault="00FF5B2D">
            <w:pPr>
              <w:pStyle w:val="normal0"/>
              <w:contextualSpacing w:val="0"/>
            </w:pPr>
          </w:p>
        </w:tc>
      </w:tr>
      <w:tr w:rsidR="00FF5B2D" w14:paraId="72E53DBE" w14:textId="77777777">
        <w:tc>
          <w:tcPr>
            <w:tcW w:w="8856" w:type="dxa"/>
          </w:tcPr>
          <w:p w14:paraId="67DEE5B8" w14:textId="77777777" w:rsidR="00FF5B2D" w:rsidRDefault="00F96402">
            <w:pPr>
              <w:pStyle w:val="normal0"/>
              <w:contextualSpacing w:val="0"/>
            </w:pPr>
            <w:r>
              <w:rPr>
                <w:rFonts w:ascii="Calibri" w:eastAsia="Calibri" w:hAnsi="Calibri" w:cs="Calibri"/>
                <w:b/>
              </w:rPr>
              <w:t>BRADFORD [Voice of Actor]:  “</w:t>
            </w:r>
            <w:r>
              <w:rPr>
                <w:rFonts w:ascii="Calibri" w:eastAsia="Calibri" w:hAnsi="Calibri" w:cs="Calibri"/>
              </w:rPr>
              <w:t xml:space="preserve">This day—before we came to harbor—observing some not well affected to </w:t>
            </w:r>
            <w:r>
              <w:rPr>
                <w:rFonts w:ascii="Calibri" w:eastAsia="Calibri" w:hAnsi="Calibri" w:cs="Calibri"/>
                <w:highlight w:val="yellow"/>
              </w:rPr>
              <w:t>unity and</w:t>
            </w:r>
            <w:r>
              <w:rPr>
                <w:rFonts w:ascii="Calibri" w:eastAsia="Calibri" w:hAnsi="Calibri" w:cs="Calibri"/>
              </w:rPr>
              <w:t xml:space="preserve"> </w:t>
            </w:r>
            <w:r>
              <w:rPr>
                <w:rFonts w:ascii="Calibri" w:eastAsia="Calibri" w:hAnsi="Calibri" w:cs="Calibri"/>
                <w:highlight w:val="yellow"/>
              </w:rPr>
              <w:t>concord</w:t>
            </w:r>
            <w:r>
              <w:rPr>
                <w:rFonts w:ascii="Calibri" w:eastAsia="Calibri" w:hAnsi="Calibri" w:cs="Calibri"/>
              </w:rPr>
              <w:t xml:space="preserve">, but gave some appearance of </w:t>
            </w:r>
            <w:r>
              <w:rPr>
                <w:rFonts w:ascii="Calibri" w:eastAsia="Calibri" w:hAnsi="Calibri" w:cs="Calibri"/>
                <w:highlight w:val="yellow"/>
              </w:rPr>
              <w:t>faction</w:t>
            </w:r>
            <w:r>
              <w:rPr>
                <w:rFonts w:ascii="Calibri" w:eastAsia="Calibri" w:hAnsi="Calibri" w:cs="Calibri"/>
              </w:rPr>
              <w:t xml:space="preserve">, that we should combine together in one body, and submit to such government and governors—as we should </w:t>
            </w:r>
            <w:r>
              <w:rPr>
                <w:rFonts w:ascii="Calibri" w:eastAsia="Calibri" w:hAnsi="Calibri" w:cs="Calibri"/>
                <w:highlight w:val="yellow"/>
              </w:rPr>
              <w:t>by common consent agree</w:t>
            </w:r>
            <w:r>
              <w:rPr>
                <w:rFonts w:ascii="Calibri" w:eastAsia="Calibri" w:hAnsi="Calibri" w:cs="Calibri"/>
              </w:rPr>
              <w:t xml:space="preserve"> to make and choose—and set our hands to this that follows word for word.”</w:t>
            </w:r>
          </w:p>
          <w:p w14:paraId="6D1FAAB8" w14:textId="77777777" w:rsidR="00FF5B2D" w:rsidRDefault="00FF5B2D">
            <w:pPr>
              <w:pStyle w:val="normal0"/>
              <w:contextualSpacing w:val="0"/>
            </w:pPr>
          </w:p>
        </w:tc>
      </w:tr>
      <w:tr w:rsidR="00FF5B2D" w14:paraId="4DE3A143" w14:textId="77777777">
        <w:tc>
          <w:tcPr>
            <w:tcW w:w="8856" w:type="dxa"/>
          </w:tcPr>
          <w:p w14:paraId="5F7E8740" w14:textId="77777777" w:rsidR="00FF5B2D" w:rsidRDefault="00F96402">
            <w:pPr>
              <w:pStyle w:val="normal0"/>
              <w:contextualSpacing w:val="0"/>
            </w:pPr>
            <w:r>
              <w:rPr>
                <w:rFonts w:ascii="Calibri" w:eastAsia="Calibri" w:hAnsi="Calibri" w:cs="Calibri"/>
                <w:b/>
              </w:rPr>
              <w:t>“</w:t>
            </w:r>
            <w:proofErr w:type="gramStart"/>
            <w:r>
              <w:rPr>
                <w:rFonts w:ascii="Calibri" w:eastAsia="Calibri" w:hAnsi="Calibri" w:cs="Calibri"/>
                <w:b/>
              </w:rPr>
              <w:t>unity</w:t>
            </w:r>
            <w:proofErr w:type="gramEnd"/>
            <w:r>
              <w:rPr>
                <w:rFonts w:ascii="Calibri" w:eastAsia="Calibri" w:hAnsi="Calibri" w:cs="Calibri"/>
                <w:b/>
              </w:rPr>
              <w:t xml:space="preserve"> and concord”:</w:t>
            </w:r>
          </w:p>
          <w:p w14:paraId="14178B61" w14:textId="77777777" w:rsidR="00FF5B2D" w:rsidRDefault="00FF5B2D">
            <w:pPr>
              <w:pStyle w:val="normal0"/>
              <w:contextualSpacing w:val="0"/>
            </w:pPr>
          </w:p>
          <w:p w14:paraId="664AB5A5" w14:textId="77777777" w:rsidR="00FF5B2D" w:rsidRDefault="00FF5B2D">
            <w:pPr>
              <w:pStyle w:val="normal0"/>
              <w:contextualSpacing w:val="0"/>
            </w:pPr>
            <w:bookmarkStart w:id="0" w:name="h.ji44t0l88mvy" w:colFirst="0" w:colLast="0"/>
            <w:bookmarkStart w:id="1" w:name="h.gjdgxs" w:colFirst="0" w:colLast="0"/>
            <w:bookmarkEnd w:id="0"/>
            <w:bookmarkEnd w:id="1"/>
          </w:p>
          <w:p w14:paraId="5B2757A0" w14:textId="77777777" w:rsidR="00FF5B2D" w:rsidRDefault="00F96402">
            <w:pPr>
              <w:pStyle w:val="normal0"/>
              <w:contextualSpacing w:val="0"/>
            </w:pPr>
            <w:proofErr w:type="gramStart"/>
            <w:r>
              <w:rPr>
                <w:rFonts w:ascii="Calibri" w:eastAsia="Calibri" w:hAnsi="Calibri" w:cs="Calibri"/>
                <w:b/>
              </w:rPr>
              <w:t>faction</w:t>
            </w:r>
            <w:proofErr w:type="gramEnd"/>
            <w:r>
              <w:rPr>
                <w:rFonts w:ascii="Calibri" w:eastAsia="Calibri" w:hAnsi="Calibri" w:cs="Calibri"/>
                <w:b/>
              </w:rPr>
              <w:t>:</w:t>
            </w:r>
          </w:p>
          <w:p w14:paraId="0F59896B" w14:textId="77777777" w:rsidR="00FF5B2D" w:rsidRDefault="00FF5B2D">
            <w:pPr>
              <w:pStyle w:val="normal0"/>
              <w:contextualSpacing w:val="0"/>
            </w:pPr>
          </w:p>
          <w:p w14:paraId="78F97DBF" w14:textId="77777777" w:rsidR="00FF5B2D" w:rsidRDefault="00FF5B2D">
            <w:pPr>
              <w:pStyle w:val="normal0"/>
              <w:contextualSpacing w:val="0"/>
            </w:pPr>
          </w:p>
          <w:p w14:paraId="165A0B37" w14:textId="77777777" w:rsidR="00FF5B2D" w:rsidRDefault="00FF5B2D">
            <w:pPr>
              <w:pStyle w:val="normal0"/>
              <w:contextualSpacing w:val="0"/>
            </w:pPr>
          </w:p>
          <w:p w14:paraId="176CF627" w14:textId="77777777" w:rsidR="00FF5B2D" w:rsidRDefault="00F96402">
            <w:pPr>
              <w:pStyle w:val="normal0"/>
              <w:contextualSpacing w:val="0"/>
            </w:pPr>
            <w:r>
              <w:rPr>
                <w:rFonts w:ascii="Calibri" w:eastAsia="Calibri" w:hAnsi="Calibri" w:cs="Calibri"/>
                <w:b/>
              </w:rPr>
              <w:t>“</w:t>
            </w:r>
            <w:proofErr w:type="gramStart"/>
            <w:r>
              <w:rPr>
                <w:rFonts w:ascii="Calibri" w:eastAsia="Calibri" w:hAnsi="Calibri" w:cs="Calibri"/>
                <w:b/>
              </w:rPr>
              <w:t>by</w:t>
            </w:r>
            <w:proofErr w:type="gramEnd"/>
            <w:r>
              <w:rPr>
                <w:rFonts w:ascii="Calibri" w:eastAsia="Calibri" w:hAnsi="Calibri" w:cs="Calibri"/>
                <w:b/>
              </w:rPr>
              <w:t xml:space="preserve"> common consent agree”:</w:t>
            </w:r>
          </w:p>
          <w:p w14:paraId="4A2C0059" w14:textId="77777777" w:rsidR="00FF5B2D" w:rsidRDefault="00FF5B2D">
            <w:pPr>
              <w:pStyle w:val="normal0"/>
              <w:contextualSpacing w:val="0"/>
            </w:pPr>
          </w:p>
          <w:p w14:paraId="1516296E" w14:textId="77777777" w:rsidR="00FF5B2D" w:rsidRDefault="00FF5B2D">
            <w:pPr>
              <w:pStyle w:val="normal0"/>
              <w:contextualSpacing w:val="0"/>
            </w:pPr>
          </w:p>
          <w:p w14:paraId="0E40254D" w14:textId="77777777" w:rsidR="00FF5B2D" w:rsidRDefault="00FF5B2D">
            <w:pPr>
              <w:pStyle w:val="normal0"/>
              <w:contextualSpacing w:val="0"/>
            </w:pPr>
          </w:p>
        </w:tc>
      </w:tr>
      <w:tr w:rsidR="00FF5B2D" w14:paraId="243B5829" w14:textId="77777777">
        <w:tc>
          <w:tcPr>
            <w:tcW w:w="8856" w:type="dxa"/>
          </w:tcPr>
          <w:p w14:paraId="30AE5A36" w14:textId="77777777" w:rsidR="00FF5B2D" w:rsidRDefault="00F96402" w:rsidP="00F96402">
            <w:pPr>
              <w:pStyle w:val="normal0"/>
              <w:contextualSpacing w:val="0"/>
              <w:jc w:val="both"/>
            </w:pPr>
            <w:r>
              <w:rPr>
                <w:rFonts w:ascii="Calibri" w:eastAsia="Calibri" w:hAnsi="Calibri" w:cs="Calibri"/>
                <w:b/>
              </w:rPr>
              <w:t xml:space="preserve">NARRATOR: </w:t>
            </w:r>
            <w:r>
              <w:rPr>
                <w:rFonts w:ascii="Calibri" w:eastAsia="Calibri" w:hAnsi="Calibri" w:cs="Calibri"/>
              </w:rPr>
              <w:t xml:space="preserve">On the morning of November 11th, 1620, the Mayflower compact was offered up for signature. The vast majority of the men on aboard put their names to the paper, stating that they agreed to combine themselves “together into a </w:t>
            </w:r>
            <w:r>
              <w:rPr>
                <w:rFonts w:ascii="Calibri" w:eastAsia="Calibri" w:hAnsi="Calibri" w:cs="Calibri"/>
                <w:highlight w:val="yellow"/>
              </w:rPr>
              <w:t>civil body politic</w:t>
            </w:r>
            <w:r>
              <w:rPr>
                <w:rFonts w:ascii="Calibri" w:eastAsia="Calibri" w:hAnsi="Calibri" w:cs="Calibri"/>
              </w:rPr>
              <w:t>,” with the power to enact whatever laws proved necessary to preserve the group.  </w:t>
            </w:r>
          </w:p>
          <w:p w14:paraId="2BC79F69" w14:textId="77777777" w:rsidR="00FF5B2D" w:rsidRDefault="00FF5B2D">
            <w:pPr>
              <w:pStyle w:val="normal0"/>
              <w:contextualSpacing w:val="0"/>
            </w:pPr>
          </w:p>
        </w:tc>
      </w:tr>
      <w:tr w:rsidR="00FF5B2D" w14:paraId="58898654" w14:textId="77777777">
        <w:tc>
          <w:tcPr>
            <w:tcW w:w="8856" w:type="dxa"/>
          </w:tcPr>
          <w:p w14:paraId="13B1EEA5" w14:textId="77777777" w:rsidR="00FF5B2D" w:rsidRDefault="00F96402">
            <w:pPr>
              <w:pStyle w:val="normal0"/>
              <w:contextualSpacing w:val="0"/>
            </w:pPr>
            <w:r>
              <w:rPr>
                <w:rFonts w:ascii="Calibri" w:eastAsia="Calibri" w:hAnsi="Calibri" w:cs="Calibri"/>
                <w:b/>
              </w:rPr>
              <w:t>“</w:t>
            </w:r>
            <w:proofErr w:type="gramStart"/>
            <w:r>
              <w:rPr>
                <w:rFonts w:ascii="Calibri" w:eastAsia="Calibri" w:hAnsi="Calibri" w:cs="Calibri"/>
                <w:b/>
              </w:rPr>
              <w:t>civil</w:t>
            </w:r>
            <w:proofErr w:type="gramEnd"/>
            <w:r>
              <w:rPr>
                <w:rFonts w:ascii="Calibri" w:eastAsia="Calibri" w:hAnsi="Calibri" w:cs="Calibri"/>
                <w:b/>
              </w:rPr>
              <w:t xml:space="preserve"> body politic”:</w:t>
            </w:r>
          </w:p>
          <w:p w14:paraId="2C1CE9F0" w14:textId="77777777" w:rsidR="00FF5B2D" w:rsidRDefault="00FF5B2D">
            <w:pPr>
              <w:pStyle w:val="normal0"/>
              <w:contextualSpacing w:val="0"/>
            </w:pPr>
          </w:p>
          <w:p w14:paraId="6C47664A" w14:textId="77777777" w:rsidR="00FF5B2D" w:rsidRDefault="00FF5B2D">
            <w:pPr>
              <w:pStyle w:val="normal0"/>
              <w:contextualSpacing w:val="0"/>
            </w:pPr>
          </w:p>
          <w:p w14:paraId="0A2C1760" w14:textId="77777777" w:rsidR="00FF5B2D" w:rsidRDefault="00FF5B2D">
            <w:pPr>
              <w:pStyle w:val="normal0"/>
              <w:contextualSpacing w:val="0"/>
            </w:pPr>
          </w:p>
        </w:tc>
      </w:tr>
      <w:tr w:rsidR="00FF5B2D" w14:paraId="3D509E7E" w14:textId="77777777">
        <w:tc>
          <w:tcPr>
            <w:tcW w:w="8856" w:type="dxa"/>
          </w:tcPr>
          <w:p w14:paraId="2EF33728" w14:textId="77777777" w:rsidR="00FF5B2D" w:rsidRDefault="00F96402">
            <w:pPr>
              <w:pStyle w:val="normal0"/>
              <w:contextualSpacing w:val="0"/>
            </w:pPr>
            <w:r>
              <w:rPr>
                <w:rFonts w:ascii="Calibri" w:eastAsia="Calibri" w:hAnsi="Calibri" w:cs="Calibri"/>
                <w:b/>
              </w:rPr>
              <w:t xml:space="preserve">NARRATOR: </w:t>
            </w:r>
            <w:r>
              <w:rPr>
                <w:rFonts w:ascii="Calibri" w:eastAsia="Calibri" w:hAnsi="Calibri" w:cs="Calibri"/>
              </w:rPr>
              <w:t xml:space="preserve">Years later—when William Bradford and others codified the rules of Plymouth Colony in a new Book of Laws—on the very first page they described the Compact as “a </w:t>
            </w:r>
            <w:proofErr w:type="spellStart"/>
            <w:r>
              <w:rPr>
                <w:rFonts w:ascii="Calibri" w:eastAsia="Calibri" w:hAnsi="Calibri" w:cs="Calibri"/>
              </w:rPr>
              <w:t>solemne</w:t>
            </w:r>
            <w:proofErr w:type="spellEnd"/>
            <w:r>
              <w:rPr>
                <w:rFonts w:ascii="Calibri" w:eastAsia="Calibri" w:hAnsi="Calibri" w:cs="Calibri"/>
              </w:rPr>
              <w:t xml:space="preserve"> &amp; binding combination”—whose authority came from the fact that it was based upon the vote of the governed.</w:t>
            </w:r>
          </w:p>
          <w:p w14:paraId="4397CFEC" w14:textId="77777777" w:rsidR="00FF5B2D" w:rsidRDefault="00FF5B2D">
            <w:pPr>
              <w:pStyle w:val="normal0"/>
              <w:contextualSpacing w:val="0"/>
            </w:pPr>
          </w:p>
          <w:p w14:paraId="32107B22" w14:textId="77777777" w:rsidR="00FF5B2D" w:rsidRDefault="00F96402" w:rsidP="00EF4431">
            <w:pPr>
              <w:pStyle w:val="normal0"/>
              <w:contextualSpacing w:val="0"/>
              <w:jc w:val="right"/>
            </w:pPr>
            <w:r>
              <w:rPr>
                <w:rFonts w:ascii="Calibri" w:eastAsia="Calibri" w:hAnsi="Calibri" w:cs="Calibri"/>
                <w:sz w:val="20"/>
                <w:szCs w:val="20"/>
              </w:rPr>
              <w:t>END OF TRANSCRIPT</w:t>
            </w:r>
          </w:p>
        </w:tc>
      </w:tr>
    </w:tbl>
    <w:p w14:paraId="58DD2B21" w14:textId="77777777" w:rsidR="00FF5B2D" w:rsidRDefault="00F96402">
      <w:pPr>
        <w:pStyle w:val="normal0"/>
      </w:pPr>
      <w:r>
        <w:rPr>
          <w:rFonts w:ascii="Calibri" w:eastAsia="Calibri" w:hAnsi="Calibri" w:cs="Calibri"/>
          <w:b/>
          <w:i/>
          <w:sz w:val="28"/>
          <w:szCs w:val="28"/>
        </w:rPr>
        <w:lastRenderedPageBreak/>
        <w:t>After You Watch</w:t>
      </w:r>
    </w:p>
    <w:p w14:paraId="37CC6549" w14:textId="77777777" w:rsidR="00FF5B2D" w:rsidRDefault="00FF5B2D">
      <w:pPr>
        <w:pStyle w:val="normal0"/>
      </w:pPr>
    </w:p>
    <w:p w14:paraId="37566242" w14:textId="77777777" w:rsidR="00FF5B2D" w:rsidRDefault="00F96402">
      <w:pPr>
        <w:pStyle w:val="normal0"/>
        <w:numPr>
          <w:ilvl w:val="0"/>
          <w:numId w:val="4"/>
        </w:numPr>
        <w:ind w:hanging="360"/>
        <w:contextualSpacing/>
        <w:rPr>
          <w:rFonts w:ascii="Calibri" w:eastAsia="Calibri" w:hAnsi="Calibri" w:cs="Calibri"/>
        </w:rPr>
      </w:pPr>
      <w:r>
        <w:rPr>
          <w:rFonts w:ascii="Calibri" w:eastAsia="Calibri" w:hAnsi="Calibri" w:cs="Calibri"/>
        </w:rPr>
        <w:t>If your class drafted a compact, or agreement, what would be its purpose and its most important elements?</w:t>
      </w:r>
    </w:p>
    <w:p w14:paraId="0804556C" w14:textId="77777777" w:rsidR="00FF5B2D" w:rsidRDefault="00FF5B2D">
      <w:pPr>
        <w:pStyle w:val="normal0"/>
      </w:pPr>
    </w:p>
    <w:p w14:paraId="294DC2BD" w14:textId="77777777" w:rsidR="00FF5B2D" w:rsidRDefault="00FF5B2D">
      <w:pPr>
        <w:pStyle w:val="normal0"/>
      </w:pPr>
    </w:p>
    <w:p w14:paraId="27349079" w14:textId="77777777" w:rsidR="00FF5B2D" w:rsidRDefault="00FF5B2D">
      <w:pPr>
        <w:pStyle w:val="normal0"/>
      </w:pPr>
    </w:p>
    <w:p w14:paraId="26973432" w14:textId="77777777" w:rsidR="00FF5B2D" w:rsidRDefault="00FF5B2D">
      <w:pPr>
        <w:pStyle w:val="normal0"/>
      </w:pPr>
    </w:p>
    <w:p w14:paraId="11BA2B86" w14:textId="77777777" w:rsidR="00FF5B2D" w:rsidRDefault="00FF5B2D">
      <w:pPr>
        <w:pStyle w:val="normal0"/>
      </w:pPr>
    </w:p>
    <w:p w14:paraId="2E24607D" w14:textId="77777777" w:rsidR="00FF5B2D" w:rsidRDefault="00FF5B2D">
      <w:pPr>
        <w:pStyle w:val="normal0"/>
      </w:pPr>
    </w:p>
    <w:p w14:paraId="449666B7" w14:textId="77777777" w:rsidR="00FF5B2D" w:rsidRDefault="00FF5B2D">
      <w:pPr>
        <w:pStyle w:val="normal0"/>
      </w:pPr>
    </w:p>
    <w:p w14:paraId="58EF4303" w14:textId="77777777" w:rsidR="00FF5B2D" w:rsidRDefault="00F96402">
      <w:pPr>
        <w:pStyle w:val="normal0"/>
        <w:numPr>
          <w:ilvl w:val="0"/>
          <w:numId w:val="4"/>
        </w:numPr>
        <w:ind w:hanging="360"/>
        <w:contextualSpacing/>
        <w:rPr>
          <w:rFonts w:ascii="Calibri" w:eastAsia="Calibri" w:hAnsi="Calibri" w:cs="Calibri"/>
        </w:rPr>
      </w:pPr>
      <w:r>
        <w:rPr>
          <w:rFonts w:ascii="Calibri" w:eastAsia="Calibri" w:hAnsi="Calibri" w:cs="Calibri"/>
        </w:rPr>
        <w:t xml:space="preserve">If the passengers on the </w:t>
      </w:r>
      <w:r w:rsidRPr="00EF4431">
        <w:rPr>
          <w:rFonts w:ascii="Calibri" w:eastAsia="Calibri" w:hAnsi="Calibri" w:cs="Calibri"/>
          <w:i/>
        </w:rPr>
        <w:t>Mayflower</w:t>
      </w:r>
      <w:r>
        <w:rPr>
          <w:rFonts w:ascii="Calibri" w:eastAsia="Calibri" w:hAnsi="Calibri" w:cs="Calibri"/>
        </w:rPr>
        <w:t xml:space="preserve"> had broken apart into their factions, do you think they could have survived?</w:t>
      </w:r>
    </w:p>
    <w:p w14:paraId="6DEA9D55" w14:textId="77777777" w:rsidR="00FF5B2D" w:rsidRDefault="00FF5B2D">
      <w:pPr>
        <w:pStyle w:val="normal0"/>
      </w:pPr>
    </w:p>
    <w:p w14:paraId="5CA2BE83" w14:textId="77777777" w:rsidR="00FF5B2D" w:rsidRDefault="00FF5B2D">
      <w:pPr>
        <w:pStyle w:val="normal0"/>
      </w:pPr>
    </w:p>
    <w:p w14:paraId="6A739283" w14:textId="77777777" w:rsidR="00FF5B2D" w:rsidRDefault="00FF5B2D">
      <w:pPr>
        <w:pStyle w:val="normal0"/>
      </w:pPr>
    </w:p>
    <w:p w14:paraId="6EC88D25" w14:textId="77777777" w:rsidR="00FF5B2D" w:rsidRDefault="00FF5B2D">
      <w:pPr>
        <w:pStyle w:val="normal0"/>
      </w:pPr>
    </w:p>
    <w:p w14:paraId="1EDBB151" w14:textId="77777777" w:rsidR="00FF5B2D" w:rsidRDefault="00FF5B2D">
      <w:pPr>
        <w:pStyle w:val="normal0"/>
      </w:pPr>
    </w:p>
    <w:p w14:paraId="6D2E210D" w14:textId="77777777" w:rsidR="00FF5B2D" w:rsidRDefault="00FF5B2D">
      <w:pPr>
        <w:pStyle w:val="normal0"/>
      </w:pPr>
    </w:p>
    <w:p w14:paraId="1DB6EB82" w14:textId="77777777" w:rsidR="00FF5B2D" w:rsidRDefault="00FF5B2D">
      <w:pPr>
        <w:pStyle w:val="normal0"/>
      </w:pPr>
    </w:p>
    <w:p w14:paraId="0D759067" w14:textId="77777777" w:rsidR="00FF5B2D" w:rsidRDefault="00FF5B2D">
      <w:pPr>
        <w:pStyle w:val="normal0"/>
      </w:pPr>
    </w:p>
    <w:p w14:paraId="72317F67" w14:textId="77777777" w:rsidR="00FF5B2D" w:rsidRDefault="00F96402">
      <w:pPr>
        <w:pStyle w:val="normal0"/>
        <w:numPr>
          <w:ilvl w:val="0"/>
          <w:numId w:val="4"/>
        </w:numPr>
        <w:ind w:hanging="360"/>
        <w:contextualSpacing/>
        <w:rPr>
          <w:rFonts w:ascii="Calibri" w:eastAsia="Calibri" w:hAnsi="Calibri" w:cs="Calibri"/>
        </w:rPr>
      </w:pPr>
      <w:r>
        <w:rPr>
          <w:rFonts w:ascii="Calibri" w:eastAsia="Calibri" w:hAnsi="Calibri" w:cs="Calibri"/>
        </w:rPr>
        <w:t xml:space="preserve">Not everyone aboard the </w:t>
      </w:r>
      <w:r w:rsidRPr="00EF4431">
        <w:rPr>
          <w:rFonts w:ascii="Calibri" w:eastAsia="Calibri" w:hAnsi="Calibri" w:cs="Calibri"/>
          <w:i/>
        </w:rPr>
        <w:t>Mayflower</w:t>
      </w:r>
      <w:r>
        <w:rPr>
          <w:rFonts w:ascii="Calibri" w:eastAsia="Calibri" w:hAnsi="Calibri" w:cs="Calibri"/>
        </w:rPr>
        <w:t xml:space="preserve"> could read and write. How might that have affected their understanding of the document they were being asked to sign? </w:t>
      </w:r>
    </w:p>
    <w:p w14:paraId="6FF19743" w14:textId="77777777" w:rsidR="00FF5B2D" w:rsidRDefault="00FF5B2D">
      <w:pPr>
        <w:pStyle w:val="normal0"/>
      </w:pPr>
    </w:p>
    <w:p w14:paraId="2244E77E" w14:textId="77777777" w:rsidR="00FF5B2D" w:rsidRDefault="00FF5B2D">
      <w:pPr>
        <w:pStyle w:val="normal0"/>
      </w:pPr>
    </w:p>
    <w:p w14:paraId="487193E1" w14:textId="77777777" w:rsidR="00FF5B2D" w:rsidRDefault="00FF5B2D">
      <w:pPr>
        <w:pStyle w:val="normal0"/>
      </w:pPr>
    </w:p>
    <w:p w14:paraId="4843070A" w14:textId="77777777" w:rsidR="00FF5B2D" w:rsidRDefault="00FF5B2D">
      <w:pPr>
        <w:pStyle w:val="normal0"/>
      </w:pPr>
    </w:p>
    <w:p w14:paraId="4E71DE7A" w14:textId="77777777" w:rsidR="00FF5B2D" w:rsidRDefault="00FF5B2D">
      <w:pPr>
        <w:pStyle w:val="normal0"/>
      </w:pPr>
    </w:p>
    <w:p w14:paraId="0170D1FB" w14:textId="77777777" w:rsidR="00FF5B2D" w:rsidRDefault="00FF5B2D">
      <w:pPr>
        <w:pStyle w:val="normal0"/>
      </w:pPr>
    </w:p>
    <w:p w14:paraId="60342D9F" w14:textId="77777777" w:rsidR="00FF5B2D" w:rsidRDefault="00FF5B2D">
      <w:pPr>
        <w:pStyle w:val="normal0"/>
      </w:pPr>
    </w:p>
    <w:p w14:paraId="4CC729BE" w14:textId="77777777" w:rsidR="00FF5B2D" w:rsidRDefault="00F96402">
      <w:pPr>
        <w:pStyle w:val="normal0"/>
        <w:numPr>
          <w:ilvl w:val="0"/>
          <w:numId w:val="4"/>
        </w:numPr>
        <w:ind w:hanging="360"/>
        <w:contextualSpacing/>
        <w:rPr>
          <w:rFonts w:ascii="Calibri" w:eastAsia="Calibri" w:hAnsi="Calibri" w:cs="Calibri"/>
        </w:rPr>
      </w:pPr>
      <w:r>
        <w:rPr>
          <w:rFonts w:ascii="Calibri" w:eastAsia="Calibri" w:hAnsi="Calibri" w:cs="Calibri"/>
        </w:rPr>
        <w:t xml:space="preserve">What was the key provision of the </w:t>
      </w:r>
      <w:r w:rsidRPr="00EF4431">
        <w:rPr>
          <w:rFonts w:ascii="Calibri" w:eastAsia="Calibri" w:hAnsi="Calibri" w:cs="Calibri"/>
          <w:i/>
        </w:rPr>
        <w:t>Mayflower Compact</w:t>
      </w:r>
      <w:r>
        <w:rPr>
          <w:rFonts w:ascii="Calibri" w:eastAsia="Calibri" w:hAnsi="Calibri" w:cs="Calibri"/>
        </w:rPr>
        <w:t xml:space="preserve">? Why were people aboard the </w:t>
      </w:r>
      <w:r w:rsidRPr="00EF4431">
        <w:rPr>
          <w:rFonts w:ascii="Calibri" w:eastAsia="Calibri" w:hAnsi="Calibri" w:cs="Calibri"/>
          <w:i/>
        </w:rPr>
        <w:t>Mayflower</w:t>
      </w:r>
      <w:r>
        <w:rPr>
          <w:rFonts w:ascii="Calibri" w:eastAsia="Calibri" w:hAnsi="Calibri" w:cs="Calibri"/>
        </w:rPr>
        <w:t xml:space="preserve"> willing to sign it? Why do you think it was important for advancing the ideas of democracy? Who benefited from the compact and who did not?  </w:t>
      </w:r>
      <w:r>
        <w:rPr>
          <w:rFonts w:ascii="Calibri" w:eastAsia="Calibri" w:hAnsi="Calibri" w:cs="Calibri"/>
          <w:i/>
          <w:sz w:val="22"/>
          <w:szCs w:val="22"/>
        </w:rPr>
        <w:t>(Continue on the back of this sheet if you need more space.)</w:t>
      </w:r>
    </w:p>
    <w:p w14:paraId="0F99426E" w14:textId="77777777" w:rsidR="00FF5B2D" w:rsidRDefault="00FF5B2D">
      <w:pPr>
        <w:pStyle w:val="normal0"/>
      </w:pPr>
    </w:p>
    <w:p w14:paraId="059638BA" w14:textId="77777777" w:rsidR="00FF5B2D" w:rsidRDefault="00FF5B2D">
      <w:pPr>
        <w:pStyle w:val="normal0"/>
      </w:pPr>
    </w:p>
    <w:p w14:paraId="6F0AE4F9" w14:textId="77777777" w:rsidR="00FF5B2D" w:rsidRDefault="00FF5B2D">
      <w:pPr>
        <w:pStyle w:val="normal0"/>
      </w:pPr>
    </w:p>
    <w:p w14:paraId="0FFF2783" w14:textId="77777777" w:rsidR="00FF5B2D" w:rsidRDefault="00FF5B2D">
      <w:pPr>
        <w:pStyle w:val="normal0"/>
      </w:pPr>
    </w:p>
    <w:p w14:paraId="4A9B743A" w14:textId="77777777" w:rsidR="00FF5B2D" w:rsidRDefault="00FF5B2D">
      <w:pPr>
        <w:pStyle w:val="normal0"/>
      </w:pPr>
    </w:p>
    <w:p w14:paraId="48C6B248" w14:textId="77777777" w:rsidR="00FF5B2D" w:rsidRDefault="00FF5B2D">
      <w:pPr>
        <w:pStyle w:val="normal0"/>
      </w:pPr>
    </w:p>
    <w:p w14:paraId="09B24C80" w14:textId="77777777" w:rsidR="00D74A9A" w:rsidRDefault="00D74A9A" w:rsidP="00D74A9A">
      <w:pPr>
        <w:pStyle w:val="normal0"/>
        <w:rPr>
          <w:rFonts w:ascii="Calibri" w:eastAsia="Calibri" w:hAnsi="Calibri" w:cs="Calibri"/>
          <w:b/>
          <w:i/>
        </w:rPr>
      </w:pPr>
    </w:p>
    <w:p w14:paraId="182D83E6" w14:textId="77777777" w:rsidR="00D74A9A" w:rsidRDefault="00D74A9A" w:rsidP="00D74A9A">
      <w:pPr>
        <w:pStyle w:val="normal0"/>
      </w:pPr>
      <w:r>
        <w:rPr>
          <w:rFonts w:ascii="Calibri" w:eastAsia="Calibri" w:hAnsi="Calibri" w:cs="Calibri"/>
          <w:b/>
          <w:i/>
        </w:rPr>
        <w:t>Vocabulary Terms and Definitions</w:t>
      </w:r>
    </w:p>
    <w:p w14:paraId="2529C747" w14:textId="77777777" w:rsidR="00D74A9A" w:rsidRDefault="00D74A9A" w:rsidP="00D74A9A">
      <w:pPr>
        <w:pStyle w:val="normal0"/>
      </w:pPr>
    </w:p>
    <w:p w14:paraId="4ECEB586" w14:textId="77777777" w:rsidR="00D74A9A" w:rsidRDefault="00D74A9A" w:rsidP="00D74A9A">
      <w:pPr>
        <w:pStyle w:val="normal0"/>
      </w:pPr>
      <w:r>
        <w:rPr>
          <w:rFonts w:ascii="Calibri" w:eastAsia="Calibri" w:hAnsi="Calibri" w:cs="Calibri"/>
        </w:rPr>
        <w:t>The following are definitions for terms and phrases that appear in the While You Watch Student Handout, including a list of geographic locations that are referenced in the video.</w:t>
      </w:r>
    </w:p>
    <w:p w14:paraId="6B16C180" w14:textId="77777777" w:rsidR="00D74A9A" w:rsidRDefault="00D74A9A" w:rsidP="00D74A9A">
      <w:pPr>
        <w:pStyle w:val="normal0"/>
      </w:pPr>
    </w:p>
    <w:p w14:paraId="630A33F3" w14:textId="77777777" w:rsidR="00D74A9A" w:rsidRDefault="00D74A9A" w:rsidP="00D74A9A">
      <w:pPr>
        <w:pStyle w:val="normal0"/>
        <w:numPr>
          <w:ilvl w:val="0"/>
          <w:numId w:val="10"/>
        </w:numPr>
        <w:contextualSpacing/>
        <w:jc w:val="both"/>
        <w:rPr>
          <w:rFonts w:ascii="Calibri" w:eastAsia="Calibri" w:hAnsi="Calibri" w:cs="Calibri"/>
        </w:rPr>
      </w:pPr>
      <w:r>
        <w:rPr>
          <w:rFonts w:ascii="Calibri" w:eastAsia="Calibri" w:hAnsi="Calibri" w:cs="Calibri"/>
          <w:b/>
        </w:rPr>
        <w:t xml:space="preserve">Compact: </w:t>
      </w:r>
      <w:r>
        <w:rPr>
          <w:rFonts w:ascii="Calibri" w:eastAsia="Calibri" w:hAnsi="Calibri" w:cs="Calibri"/>
          <w:color w:val="424242"/>
          <w:highlight w:val="white"/>
        </w:rPr>
        <w:t>An agreement, treaty, or contract</w:t>
      </w:r>
    </w:p>
    <w:p w14:paraId="1977D336" w14:textId="77777777" w:rsidR="00D74A9A" w:rsidRDefault="00D74A9A" w:rsidP="00D74A9A">
      <w:pPr>
        <w:pStyle w:val="normal0"/>
      </w:pPr>
    </w:p>
    <w:p w14:paraId="24EE819B" w14:textId="77777777" w:rsidR="00D74A9A" w:rsidRPr="009B49B6" w:rsidRDefault="00D74A9A" w:rsidP="00D74A9A">
      <w:pPr>
        <w:pStyle w:val="normal0"/>
        <w:numPr>
          <w:ilvl w:val="0"/>
          <w:numId w:val="9"/>
        </w:numPr>
        <w:contextualSpacing/>
        <w:rPr>
          <w:rFonts w:ascii="Calibri" w:eastAsia="Calibri" w:hAnsi="Calibri" w:cs="Calibri"/>
        </w:rPr>
      </w:pPr>
      <w:r>
        <w:rPr>
          <w:rFonts w:ascii="Calibri" w:eastAsia="Calibri" w:hAnsi="Calibri" w:cs="Calibri"/>
          <w:b/>
        </w:rPr>
        <w:t xml:space="preserve">Mayflower Compact: </w:t>
      </w:r>
      <w:r>
        <w:rPr>
          <w:rFonts w:ascii="Calibri" w:eastAsia="Calibri" w:hAnsi="Calibri" w:cs="Calibri"/>
          <w:color w:val="424242"/>
          <w:highlight w:val="white"/>
        </w:rPr>
        <w:t xml:space="preserve">This 1620 agreement (first called the </w:t>
      </w:r>
      <w:r>
        <w:rPr>
          <w:rFonts w:ascii="Calibri" w:eastAsia="Calibri" w:hAnsi="Calibri" w:cs="Calibri"/>
          <w:i/>
          <w:color w:val="424242"/>
          <w:highlight w:val="white"/>
        </w:rPr>
        <w:t xml:space="preserve">Mayflower Compact </w:t>
      </w:r>
      <w:r>
        <w:rPr>
          <w:rFonts w:ascii="Calibri" w:eastAsia="Calibri" w:hAnsi="Calibri" w:cs="Calibri"/>
          <w:color w:val="424242"/>
          <w:highlight w:val="white"/>
        </w:rPr>
        <w:t>in 1793) was a legal document that bound the Pilgrims together when they arrived in New England.</w:t>
      </w:r>
      <w:r>
        <w:rPr>
          <w:rFonts w:ascii="Calibri" w:eastAsia="Calibri" w:hAnsi="Calibri" w:cs="Calibri"/>
          <w:color w:val="424242"/>
        </w:rPr>
        <w:t xml:space="preserve"> </w:t>
      </w:r>
      <w:r w:rsidRPr="009B49B6">
        <w:rPr>
          <w:rFonts w:ascii="Calibri" w:hAnsi="Calibri"/>
          <w:color w:val="424242"/>
          <w:shd w:val="clear" w:color="auto" w:fill="FFFFFF"/>
        </w:rPr>
        <w:t xml:space="preserve">When the Pilgrims left England, they obtained permission from the King of England to settle on land further to the south than their landing site </w:t>
      </w:r>
      <w:r>
        <w:rPr>
          <w:rFonts w:ascii="Calibri" w:hAnsi="Calibri"/>
          <w:color w:val="424242"/>
          <w:shd w:val="clear" w:color="auto" w:fill="FFFFFF"/>
        </w:rPr>
        <w:t xml:space="preserve">in New England. </w:t>
      </w:r>
      <w:r w:rsidRPr="009B49B6">
        <w:rPr>
          <w:rFonts w:ascii="Calibri" w:hAnsi="Calibri"/>
          <w:color w:val="424242"/>
          <w:shd w:val="clear" w:color="auto" w:fill="FFFFFF"/>
        </w:rPr>
        <w:t>They were meant to land near the mouth of the Hudson River (in present-day New York).  Because they chose to remain where they l</w:t>
      </w:r>
      <w:bookmarkStart w:id="2" w:name="_GoBack"/>
      <w:bookmarkEnd w:id="2"/>
      <w:r w:rsidRPr="009B49B6">
        <w:rPr>
          <w:rFonts w:ascii="Calibri" w:hAnsi="Calibri"/>
          <w:color w:val="424242"/>
          <w:shd w:val="clear" w:color="auto" w:fill="FFFFFF"/>
        </w:rPr>
        <w:t xml:space="preserve">anded in New England, they needed a new permission (called a patent) to settle there. On November 11, 1620, needing to maintain order and establish a civil society while they waited for this new patent, the male passengers signed the </w:t>
      </w:r>
      <w:r w:rsidRPr="00EF4431">
        <w:rPr>
          <w:rFonts w:ascii="Calibri" w:hAnsi="Calibri"/>
          <w:i/>
          <w:iCs/>
          <w:color w:val="424242"/>
          <w:shd w:val="clear" w:color="auto" w:fill="FFFFFF"/>
        </w:rPr>
        <w:t>Mayflower Compact</w:t>
      </w:r>
      <w:r w:rsidRPr="009B49B6">
        <w:rPr>
          <w:rFonts w:ascii="Calibri" w:hAnsi="Calibri"/>
          <w:color w:val="424242"/>
          <w:shd w:val="clear" w:color="auto" w:fill="FFFFFF"/>
        </w:rPr>
        <w:t>.</w:t>
      </w:r>
    </w:p>
    <w:p w14:paraId="6CEED99E" w14:textId="77777777" w:rsidR="00D74A9A" w:rsidRDefault="00D74A9A" w:rsidP="00D74A9A">
      <w:pPr>
        <w:pStyle w:val="normal0"/>
      </w:pPr>
    </w:p>
    <w:p w14:paraId="221F7916" w14:textId="77777777" w:rsidR="00D74A9A" w:rsidRDefault="00D74A9A" w:rsidP="00D74A9A">
      <w:pPr>
        <w:pStyle w:val="normal0"/>
        <w:numPr>
          <w:ilvl w:val="0"/>
          <w:numId w:val="11"/>
        </w:numPr>
        <w:contextualSpacing/>
        <w:rPr>
          <w:rFonts w:ascii="Calibri" w:eastAsia="Calibri" w:hAnsi="Calibri" w:cs="Calibri"/>
        </w:rPr>
      </w:pPr>
      <w:proofErr w:type="spellStart"/>
      <w:proofErr w:type="gramStart"/>
      <w:r>
        <w:rPr>
          <w:rFonts w:ascii="Calibri" w:eastAsia="Calibri" w:hAnsi="Calibri" w:cs="Calibri"/>
          <w:b/>
        </w:rPr>
        <w:t>tun</w:t>
      </w:r>
      <w:proofErr w:type="spellEnd"/>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color w:val="424242"/>
          <w:highlight w:val="white"/>
        </w:rPr>
        <w:t xml:space="preserve">A large cask with a capacity of 256 gallons. Mariners and merchants of that era described the size of a ship by how many </w:t>
      </w:r>
      <w:proofErr w:type="spellStart"/>
      <w:r>
        <w:rPr>
          <w:rFonts w:ascii="Calibri" w:eastAsia="Calibri" w:hAnsi="Calibri" w:cs="Calibri"/>
          <w:color w:val="424242"/>
          <w:highlight w:val="white"/>
        </w:rPr>
        <w:t>tuns</w:t>
      </w:r>
      <w:proofErr w:type="spellEnd"/>
      <w:r>
        <w:rPr>
          <w:rFonts w:ascii="Calibri" w:eastAsia="Calibri" w:hAnsi="Calibri" w:cs="Calibri"/>
          <w:color w:val="424242"/>
          <w:highlight w:val="white"/>
        </w:rPr>
        <w:t xml:space="preserve"> (or equivalent volume) of goods she could carry.</w:t>
      </w:r>
    </w:p>
    <w:p w14:paraId="2C75100B" w14:textId="77777777" w:rsidR="00D74A9A" w:rsidRDefault="00D74A9A" w:rsidP="00D74A9A">
      <w:pPr>
        <w:pStyle w:val="normal0"/>
      </w:pPr>
    </w:p>
    <w:p w14:paraId="21F541AD" w14:textId="77777777" w:rsidR="00D74A9A" w:rsidRDefault="00D74A9A" w:rsidP="00D74A9A">
      <w:pPr>
        <w:pStyle w:val="normal0"/>
        <w:numPr>
          <w:ilvl w:val="0"/>
          <w:numId w:val="11"/>
        </w:numPr>
        <w:contextualSpacing/>
        <w:rPr>
          <w:rFonts w:ascii="Calibri" w:eastAsia="Calibri" w:hAnsi="Calibri" w:cs="Calibri"/>
          <w:b/>
        </w:rPr>
      </w:pPr>
      <w:proofErr w:type="gramStart"/>
      <w:r>
        <w:rPr>
          <w:rFonts w:ascii="Calibri" w:eastAsia="Calibri" w:hAnsi="Calibri" w:cs="Calibri"/>
          <w:b/>
        </w:rPr>
        <w:t>colony</w:t>
      </w:r>
      <w:proofErr w:type="gramEnd"/>
      <w:r>
        <w:rPr>
          <w:rFonts w:ascii="Calibri" w:eastAsia="Calibri" w:hAnsi="Calibri" w:cs="Calibri"/>
          <w:b/>
        </w:rPr>
        <w:t xml:space="preserve">: </w:t>
      </w:r>
      <w:r>
        <w:rPr>
          <w:rFonts w:ascii="Calibri" w:eastAsia="Calibri" w:hAnsi="Calibri" w:cs="Calibri"/>
          <w:color w:val="424242"/>
          <w:highlight w:val="white"/>
        </w:rPr>
        <w:t>a country or area under the full or partial political control of another country, typically a distant one, and occupied by settlers from that country</w:t>
      </w:r>
    </w:p>
    <w:p w14:paraId="58E54EDB" w14:textId="77777777" w:rsidR="00D74A9A" w:rsidRDefault="00D74A9A" w:rsidP="00D74A9A">
      <w:pPr>
        <w:pStyle w:val="normal0"/>
      </w:pPr>
    </w:p>
    <w:p w14:paraId="700F0C8F" w14:textId="77777777" w:rsidR="00D74A9A" w:rsidRDefault="00D74A9A" w:rsidP="00D74A9A">
      <w:pPr>
        <w:pStyle w:val="normal0"/>
        <w:numPr>
          <w:ilvl w:val="0"/>
          <w:numId w:val="11"/>
        </w:numPr>
        <w:contextualSpacing/>
        <w:rPr>
          <w:rFonts w:ascii="Calibri" w:eastAsia="Calibri" w:hAnsi="Calibri" w:cs="Calibri"/>
          <w:b/>
        </w:rPr>
      </w:pPr>
      <w:r>
        <w:rPr>
          <w:rFonts w:ascii="Calibri" w:eastAsia="Calibri" w:hAnsi="Calibri" w:cs="Calibri"/>
          <w:b/>
        </w:rPr>
        <w:t xml:space="preserve">Separatist: </w:t>
      </w:r>
      <w:r>
        <w:rPr>
          <w:rFonts w:ascii="Calibri" w:eastAsia="Calibri" w:hAnsi="Calibri" w:cs="Calibri"/>
        </w:rPr>
        <w:t xml:space="preserve"> </w:t>
      </w:r>
      <w:r>
        <w:rPr>
          <w:rFonts w:ascii="Calibri" w:eastAsia="Calibri" w:hAnsi="Calibri" w:cs="Calibri"/>
          <w:color w:val="424242"/>
          <w:highlight w:val="white"/>
        </w:rPr>
        <w:t xml:space="preserve">The core members of the Pilgrims' immigrant group were Separatists, members of a Puritan sect that had split from the Church of England, the only legal church in England at that time. </w:t>
      </w:r>
    </w:p>
    <w:p w14:paraId="0C61C476" w14:textId="77777777" w:rsidR="00D74A9A" w:rsidRDefault="00D74A9A" w:rsidP="00D74A9A">
      <w:pPr>
        <w:pStyle w:val="normal0"/>
      </w:pPr>
    </w:p>
    <w:p w14:paraId="1DBA95BF" w14:textId="77777777" w:rsidR="00D74A9A" w:rsidRDefault="00D74A9A" w:rsidP="00D74A9A">
      <w:pPr>
        <w:pStyle w:val="normal0"/>
        <w:numPr>
          <w:ilvl w:val="0"/>
          <w:numId w:val="11"/>
        </w:numPr>
        <w:contextualSpacing/>
        <w:rPr>
          <w:rFonts w:ascii="Calibri" w:eastAsia="Calibri" w:hAnsi="Calibri" w:cs="Calibri"/>
          <w:b/>
        </w:rPr>
      </w:pPr>
      <w:proofErr w:type="gramStart"/>
      <w:r>
        <w:rPr>
          <w:rFonts w:ascii="Calibri" w:eastAsia="Calibri" w:hAnsi="Calibri" w:cs="Calibri"/>
          <w:b/>
        </w:rPr>
        <w:t>pilgrims</w:t>
      </w:r>
      <w:proofErr w:type="gramEnd"/>
      <w:r>
        <w:rPr>
          <w:rFonts w:ascii="Calibri" w:eastAsia="Calibri" w:hAnsi="Calibri" w:cs="Calibri"/>
          <w:b/>
        </w:rPr>
        <w:t xml:space="preserve">: </w:t>
      </w:r>
      <w:r>
        <w:rPr>
          <w:rFonts w:ascii="Calibri" w:eastAsia="Calibri" w:hAnsi="Calibri" w:cs="Calibri"/>
          <w:color w:val="424242"/>
          <w:highlight w:val="white"/>
        </w:rPr>
        <w:t>Governor William Bradford used “pilgrim” in the general sense of a traveller, or someone on a religious quest, but around 1800, the name came to be associated with the Plymouth colonists. The term “pilgrim” is imprecise since it has been used to refer to all the Plymouth colonists generally, Mayflower passengers specifically, or only to the Separatists.</w:t>
      </w:r>
    </w:p>
    <w:p w14:paraId="1A0F80AE" w14:textId="77777777" w:rsidR="00D74A9A" w:rsidRDefault="00D74A9A" w:rsidP="00D74A9A">
      <w:pPr>
        <w:pStyle w:val="normal0"/>
      </w:pPr>
    </w:p>
    <w:p w14:paraId="5FC840D7" w14:textId="77777777" w:rsidR="00D74A9A" w:rsidRDefault="00D74A9A" w:rsidP="00D74A9A">
      <w:pPr>
        <w:pStyle w:val="normal0"/>
        <w:numPr>
          <w:ilvl w:val="0"/>
          <w:numId w:val="11"/>
        </w:numPr>
        <w:contextualSpacing/>
        <w:rPr>
          <w:rFonts w:ascii="Calibri" w:eastAsia="Calibri" w:hAnsi="Calibri" w:cs="Calibri"/>
          <w:b/>
        </w:rPr>
      </w:pPr>
      <w:proofErr w:type="gramStart"/>
      <w:r>
        <w:rPr>
          <w:rFonts w:ascii="Calibri" w:eastAsia="Calibri" w:hAnsi="Calibri" w:cs="Calibri"/>
          <w:b/>
        </w:rPr>
        <w:t>bluffs</w:t>
      </w:r>
      <w:proofErr w:type="gramEnd"/>
      <w:r>
        <w:rPr>
          <w:rFonts w:ascii="Calibri" w:eastAsia="Calibri" w:hAnsi="Calibri" w:cs="Calibri"/>
          <w:b/>
        </w:rPr>
        <w:t>:</w:t>
      </w:r>
      <w:r>
        <w:rPr>
          <w:rFonts w:ascii="Calibri" w:eastAsia="Calibri" w:hAnsi="Calibri" w:cs="Calibri"/>
        </w:rPr>
        <w:t xml:space="preserve"> </w:t>
      </w:r>
      <w:r>
        <w:rPr>
          <w:rFonts w:ascii="Calibri" w:eastAsia="Calibri" w:hAnsi="Calibri" w:cs="Calibri"/>
          <w:color w:val="424242"/>
          <w:highlight w:val="white"/>
        </w:rPr>
        <w:t>a steep shoreline</w:t>
      </w:r>
    </w:p>
    <w:p w14:paraId="206C69B3" w14:textId="77777777" w:rsidR="00D74A9A" w:rsidRDefault="00D74A9A" w:rsidP="00D74A9A">
      <w:pPr>
        <w:pStyle w:val="normal0"/>
        <w:ind w:left="432"/>
        <w:rPr>
          <w:rFonts w:ascii="Calibri" w:eastAsia="Calibri" w:hAnsi="Calibri" w:cs="Calibri"/>
          <w:b/>
          <w:i/>
        </w:rPr>
      </w:pPr>
    </w:p>
    <w:p w14:paraId="7A1FB996" w14:textId="77777777" w:rsidR="00D74A9A" w:rsidRDefault="00D74A9A" w:rsidP="00D74A9A">
      <w:pPr>
        <w:pStyle w:val="normal0"/>
        <w:ind w:left="432"/>
        <w:rPr>
          <w:rFonts w:ascii="Calibri" w:eastAsia="Calibri" w:hAnsi="Calibri" w:cs="Calibri"/>
          <w:b/>
          <w:i/>
        </w:rPr>
      </w:pPr>
    </w:p>
    <w:p w14:paraId="2E1FAD39" w14:textId="77777777" w:rsidR="00D74A9A" w:rsidRDefault="00D74A9A" w:rsidP="00D74A9A">
      <w:pPr>
        <w:pStyle w:val="normal0"/>
        <w:ind w:left="432"/>
        <w:rPr>
          <w:rFonts w:ascii="Calibri" w:eastAsia="Calibri" w:hAnsi="Calibri" w:cs="Calibri"/>
          <w:b/>
          <w:i/>
        </w:rPr>
      </w:pPr>
    </w:p>
    <w:p w14:paraId="104535C2" w14:textId="77777777" w:rsidR="00D74A9A" w:rsidRDefault="00D74A9A" w:rsidP="00D74A9A">
      <w:pPr>
        <w:pStyle w:val="normal0"/>
        <w:ind w:left="432"/>
      </w:pPr>
      <w:r>
        <w:rPr>
          <w:rFonts w:ascii="Calibri" w:eastAsia="Calibri" w:hAnsi="Calibri" w:cs="Calibri"/>
          <w:b/>
          <w:i/>
        </w:rPr>
        <w:t>Vocabulary Terms and Definitions (continued)</w:t>
      </w:r>
    </w:p>
    <w:p w14:paraId="4A2C02FB" w14:textId="77777777" w:rsidR="00D74A9A" w:rsidRDefault="00D74A9A" w:rsidP="00D74A9A">
      <w:pPr>
        <w:pStyle w:val="normal0"/>
      </w:pPr>
    </w:p>
    <w:p w14:paraId="157B372B" w14:textId="77777777" w:rsidR="00D74A9A" w:rsidRDefault="00D74A9A" w:rsidP="00D74A9A">
      <w:pPr>
        <w:pStyle w:val="normal0"/>
        <w:numPr>
          <w:ilvl w:val="0"/>
          <w:numId w:val="11"/>
        </w:numPr>
        <w:contextualSpacing/>
        <w:rPr>
          <w:rFonts w:ascii="Calibri" w:eastAsia="Calibri" w:hAnsi="Calibri" w:cs="Calibri"/>
          <w:b/>
        </w:rPr>
      </w:pPr>
      <w:r>
        <w:rPr>
          <w:rFonts w:ascii="Calibri" w:eastAsia="Calibri" w:hAnsi="Calibri" w:cs="Calibri"/>
          <w:b/>
        </w:rPr>
        <w:t xml:space="preserve">Strangers: </w:t>
      </w:r>
      <w:proofErr w:type="gramStart"/>
      <w:r>
        <w:rPr>
          <w:rFonts w:ascii="Calibri" w:eastAsia="Calibri" w:hAnsi="Calibri" w:cs="Calibri"/>
          <w:color w:val="424242"/>
          <w:highlight w:val="white"/>
        </w:rPr>
        <w:t>The Separatists were joined on their journey to North America by other English colonists who did not belong to their congregation</w:t>
      </w:r>
      <w:proofErr w:type="gramEnd"/>
      <w:r>
        <w:rPr>
          <w:rFonts w:ascii="Calibri" w:eastAsia="Calibri" w:hAnsi="Calibri" w:cs="Calibri"/>
          <w:color w:val="424242"/>
          <w:highlight w:val="white"/>
        </w:rPr>
        <w:t xml:space="preserve">. These colonists still belonged to the Church of England, although some were Puritans. Governor William Bradford called these people “strangers” in his writings, but the word was not likely used as a title. In fact, the word meant the same then as now - someone you don’t know. </w:t>
      </w:r>
    </w:p>
    <w:p w14:paraId="33003A3F" w14:textId="77777777" w:rsidR="00D74A9A" w:rsidRDefault="00D74A9A" w:rsidP="00D74A9A">
      <w:pPr>
        <w:pStyle w:val="normal0"/>
      </w:pPr>
    </w:p>
    <w:p w14:paraId="2AC7639F" w14:textId="77777777" w:rsidR="00D74A9A" w:rsidRDefault="00D74A9A" w:rsidP="00D74A9A">
      <w:pPr>
        <w:pStyle w:val="normal0"/>
        <w:numPr>
          <w:ilvl w:val="0"/>
          <w:numId w:val="11"/>
        </w:numPr>
        <w:contextualSpacing/>
        <w:rPr>
          <w:rFonts w:ascii="Calibri" w:eastAsia="Calibri" w:hAnsi="Calibri" w:cs="Calibri"/>
          <w:b/>
        </w:rPr>
      </w:pPr>
      <w:r>
        <w:rPr>
          <w:rFonts w:ascii="Calibri" w:eastAsia="Calibri" w:hAnsi="Calibri" w:cs="Calibri"/>
          <w:b/>
        </w:rPr>
        <w:t>“</w:t>
      </w:r>
      <w:proofErr w:type="gramStart"/>
      <w:r>
        <w:rPr>
          <w:rFonts w:ascii="Calibri" w:eastAsia="Calibri" w:hAnsi="Calibri" w:cs="Calibri"/>
          <w:b/>
        </w:rPr>
        <w:t>..unity</w:t>
      </w:r>
      <w:proofErr w:type="gramEnd"/>
      <w:r>
        <w:rPr>
          <w:rFonts w:ascii="Calibri" w:eastAsia="Calibri" w:hAnsi="Calibri" w:cs="Calibri"/>
          <w:b/>
        </w:rPr>
        <w:t xml:space="preserve"> and concord…”:</w:t>
      </w:r>
      <w:r>
        <w:rPr>
          <w:rFonts w:ascii="Calibri" w:eastAsia="Calibri" w:hAnsi="Calibri" w:cs="Calibri"/>
          <w:color w:val="424242"/>
          <w:highlight w:val="white"/>
        </w:rPr>
        <w:t xml:space="preserve">  a state in which people or things agree with each other and exist together in a peaceful way</w:t>
      </w:r>
    </w:p>
    <w:p w14:paraId="3E459158" w14:textId="77777777" w:rsidR="00D74A9A" w:rsidRDefault="00D74A9A" w:rsidP="00D74A9A">
      <w:pPr>
        <w:pStyle w:val="normal0"/>
      </w:pPr>
    </w:p>
    <w:p w14:paraId="0DE5BADB" w14:textId="77777777" w:rsidR="00D74A9A" w:rsidRDefault="00D74A9A" w:rsidP="00D74A9A">
      <w:pPr>
        <w:pStyle w:val="normal0"/>
        <w:numPr>
          <w:ilvl w:val="0"/>
          <w:numId w:val="11"/>
        </w:numPr>
        <w:contextualSpacing/>
        <w:rPr>
          <w:rFonts w:ascii="Calibri" w:eastAsia="Calibri" w:hAnsi="Calibri" w:cs="Calibri"/>
          <w:b/>
        </w:rPr>
      </w:pPr>
      <w:proofErr w:type="gramStart"/>
      <w:r>
        <w:rPr>
          <w:rFonts w:ascii="Calibri" w:eastAsia="Calibri" w:hAnsi="Calibri" w:cs="Calibri"/>
          <w:b/>
        </w:rPr>
        <w:t>faction</w:t>
      </w:r>
      <w:proofErr w:type="gramEnd"/>
      <w:r>
        <w:rPr>
          <w:rFonts w:ascii="Calibri" w:eastAsia="Calibri" w:hAnsi="Calibri" w:cs="Calibri"/>
          <w:b/>
        </w:rPr>
        <w:t xml:space="preserve">: </w:t>
      </w:r>
      <w:r>
        <w:rPr>
          <w:rFonts w:ascii="Calibri" w:eastAsia="Calibri" w:hAnsi="Calibri" w:cs="Calibri"/>
          <w:color w:val="424242"/>
          <w:highlight w:val="white"/>
        </w:rPr>
        <w:t>a small, organized, dissenting group within a larger one</w:t>
      </w:r>
    </w:p>
    <w:p w14:paraId="413E2DE3" w14:textId="77777777" w:rsidR="00D74A9A" w:rsidRDefault="00D74A9A" w:rsidP="00D74A9A">
      <w:pPr>
        <w:pStyle w:val="normal0"/>
      </w:pPr>
    </w:p>
    <w:p w14:paraId="09733E80" w14:textId="77777777" w:rsidR="00D74A9A" w:rsidRDefault="00D74A9A" w:rsidP="00D74A9A">
      <w:pPr>
        <w:pStyle w:val="normal0"/>
        <w:numPr>
          <w:ilvl w:val="0"/>
          <w:numId w:val="11"/>
        </w:numPr>
        <w:contextualSpacing/>
        <w:rPr>
          <w:rFonts w:ascii="Calibri" w:eastAsia="Calibri" w:hAnsi="Calibri" w:cs="Calibri"/>
          <w:b/>
        </w:rPr>
      </w:pPr>
      <w:r>
        <w:rPr>
          <w:rFonts w:ascii="Calibri" w:eastAsia="Calibri" w:hAnsi="Calibri" w:cs="Calibri"/>
          <w:b/>
        </w:rPr>
        <w:t>“...</w:t>
      </w:r>
      <w:proofErr w:type="gramStart"/>
      <w:r>
        <w:rPr>
          <w:rFonts w:ascii="Calibri" w:eastAsia="Calibri" w:hAnsi="Calibri" w:cs="Calibri"/>
          <w:b/>
        </w:rPr>
        <w:t>by</w:t>
      </w:r>
      <w:proofErr w:type="gramEnd"/>
      <w:r>
        <w:rPr>
          <w:rFonts w:ascii="Calibri" w:eastAsia="Calibri" w:hAnsi="Calibri" w:cs="Calibri"/>
          <w:b/>
        </w:rPr>
        <w:t xml:space="preserve"> common consent agree…”</w:t>
      </w:r>
      <w:r>
        <w:rPr>
          <w:rFonts w:ascii="Calibri" w:eastAsia="Calibri" w:hAnsi="Calibri" w:cs="Calibri"/>
          <w:color w:val="424242"/>
          <w:highlight w:val="white"/>
        </w:rPr>
        <w:t>: synonym - consensus; with the agreement of all</w:t>
      </w:r>
    </w:p>
    <w:p w14:paraId="25317098" w14:textId="77777777" w:rsidR="00D74A9A" w:rsidRDefault="00D74A9A" w:rsidP="00D74A9A">
      <w:pPr>
        <w:pStyle w:val="normal0"/>
      </w:pPr>
    </w:p>
    <w:p w14:paraId="74B9449E" w14:textId="77777777" w:rsidR="00D74A9A" w:rsidRDefault="00D74A9A" w:rsidP="00D74A9A">
      <w:pPr>
        <w:pStyle w:val="normal0"/>
        <w:numPr>
          <w:ilvl w:val="0"/>
          <w:numId w:val="11"/>
        </w:numPr>
        <w:contextualSpacing/>
        <w:rPr>
          <w:rFonts w:ascii="Calibri" w:eastAsia="Calibri" w:hAnsi="Calibri" w:cs="Calibri"/>
          <w:b/>
        </w:rPr>
      </w:pPr>
      <w:proofErr w:type="gramStart"/>
      <w:r>
        <w:rPr>
          <w:rFonts w:ascii="Calibri" w:eastAsia="Calibri" w:hAnsi="Calibri" w:cs="Calibri"/>
          <w:b/>
        </w:rPr>
        <w:t>a</w:t>
      </w:r>
      <w:proofErr w:type="gramEnd"/>
      <w:r>
        <w:rPr>
          <w:rFonts w:ascii="Calibri" w:eastAsia="Calibri" w:hAnsi="Calibri" w:cs="Calibri"/>
          <w:b/>
        </w:rPr>
        <w:t xml:space="preserve"> civil body politic: </w:t>
      </w:r>
      <w:r>
        <w:rPr>
          <w:rFonts w:ascii="Calibri" w:eastAsia="Calibri" w:hAnsi="Calibri" w:cs="Calibri"/>
          <w:color w:val="424242"/>
          <w:highlight w:val="white"/>
        </w:rPr>
        <w:t>a group of persons politically organized under a single governmental authority</w:t>
      </w:r>
    </w:p>
    <w:p w14:paraId="028A5398" w14:textId="77777777" w:rsidR="00D74A9A" w:rsidRDefault="00D74A9A" w:rsidP="00D74A9A">
      <w:pPr>
        <w:pStyle w:val="normal0"/>
      </w:pPr>
    </w:p>
    <w:p w14:paraId="0FB59ACE" w14:textId="77777777" w:rsidR="00D74A9A" w:rsidRDefault="00D74A9A" w:rsidP="00D74A9A">
      <w:pPr>
        <w:pStyle w:val="normal0"/>
      </w:pPr>
    </w:p>
    <w:p w14:paraId="4500873C" w14:textId="77777777" w:rsidR="00D74A9A" w:rsidRDefault="00D74A9A" w:rsidP="00D74A9A">
      <w:pPr>
        <w:pStyle w:val="normal0"/>
      </w:pPr>
      <w:r>
        <w:rPr>
          <w:rFonts w:ascii="Calibri" w:eastAsia="Calibri" w:hAnsi="Calibri" w:cs="Calibri"/>
          <w:i/>
        </w:rPr>
        <w:t>The following are geographic locations referenced in the video. Take a moment to locate these on a world map.</w:t>
      </w:r>
    </w:p>
    <w:p w14:paraId="4050F4B2" w14:textId="77777777" w:rsidR="00D74A9A" w:rsidRDefault="00D74A9A" w:rsidP="00D74A9A">
      <w:pPr>
        <w:pStyle w:val="normal0"/>
      </w:pPr>
    </w:p>
    <w:p w14:paraId="7CC819B7" w14:textId="77777777" w:rsidR="00D74A9A" w:rsidRDefault="00D74A9A" w:rsidP="00D74A9A">
      <w:pPr>
        <w:pStyle w:val="normal0"/>
        <w:numPr>
          <w:ilvl w:val="0"/>
          <w:numId w:val="8"/>
        </w:numPr>
        <w:ind w:left="360"/>
        <w:contextualSpacing/>
        <w:rPr>
          <w:rFonts w:ascii="Calibri" w:eastAsia="Calibri" w:hAnsi="Calibri" w:cs="Calibri"/>
          <w:b/>
        </w:rPr>
      </w:pPr>
      <w:r>
        <w:rPr>
          <w:rFonts w:ascii="Calibri" w:eastAsia="Calibri" w:hAnsi="Calibri" w:cs="Calibri"/>
          <w:b/>
        </w:rPr>
        <w:t>Leiden, the Netherlands</w:t>
      </w:r>
    </w:p>
    <w:p w14:paraId="238F8582" w14:textId="77777777" w:rsidR="00D74A9A" w:rsidRDefault="00D74A9A" w:rsidP="00D74A9A">
      <w:pPr>
        <w:pStyle w:val="normal0"/>
        <w:numPr>
          <w:ilvl w:val="0"/>
          <w:numId w:val="8"/>
        </w:numPr>
        <w:ind w:left="360"/>
        <w:contextualSpacing/>
        <w:rPr>
          <w:rFonts w:ascii="Calibri" w:eastAsia="Calibri" w:hAnsi="Calibri" w:cs="Calibri"/>
          <w:b/>
        </w:rPr>
      </w:pPr>
      <w:r>
        <w:rPr>
          <w:rFonts w:ascii="Calibri" w:eastAsia="Calibri" w:hAnsi="Calibri" w:cs="Calibri"/>
          <w:b/>
        </w:rPr>
        <w:t xml:space="preserve">Plymouth </w:t>
      </w:r>
      <w:proofErr w:type="spellStart"/>
      <w:r>
        <w:rPr>
          <w:rFonts w:ascii="Calibri" w:eastAsia="Calibri" w:hAnsi="Calibri" w:cs="Calibri"/>
          <w:b/>
        </w:rPr>
        <w:t>harbour</w:t>
      </w:r>
      <w:proofErr w:type="spellEnd"/>
      <w:r>
        <w:rPr>
          <w:rFonts w:ascii="Calibri" w:eastAsia="Calibri" w:hAnsi="Calibri" w:cs="Calibri"/>
          <w:b/>
        </w:rPr>
        <w:t xml:space="preserve">, south coast of England </w:t>
      </w:r>
    </w:p>
    <w:p w14:paraId="540181CD" w14:textId="77777777" w:rsidR="00D74A9A" w:rsidRDefault="00D74A9A" w:rsidP="00D74A9A">
      <w:pPr>
        <w:pStyle w:val="normal0"/>
        <w:numPr>
          <w:ilvl w:val="0"/>
          <w:numId w:val="8"/>
        </w:numPr>
        <w:ind w:left="360"/>
        <w:contextualSpacing/>
        <w:rPr>
          <w:rFonts w:ascii="Calibri" w:eastAsia="Calibri" w:hAnsi="Calibri" w:cs="Calibri"/>
          <w:b/>
        </w:rPr>
      </w:pPr>
      <w:r>
        <w:rPr>
          <w:rFonts w:ascii="Calibri" w:eastAsia="Calibri" w:hAnsi="Calibri" w:cs="Calibri"/>
          <w:b/>
        </w:rPr>
        <w:t>New England, U.S.</w:t>
      </w:r>
    </w:p>
    <w:p w14:paraId="58DD6A71" w14:textId="77777777" w:rsidR="00D74A9A" w:rsidRDefault="00D74A9A" w:rsidP="00D74A9A">
      <w:pPr>
        <w:pStyle w:val="normal0"/>
      </w:pPr>
    </w:p>
    <w:p w14:paraId="41494A24" w14:textId="77777777" w:rsidR="00D74A9A" w:rsidRDefault="00D74A9A">
      <w:pPr>
        <w:pStyle w:val="normal0"/>
      </w:pPr>
    </w:p>
    <w:sectPr w:rsidR="00D74A9A" w:rsidSect="00F96402">
      <w:headerReference w:type="default" r:id="rId8"/>
      <w:footerReference w:type="even" r:id="rId9"/>
      <w:footerReference w:type="default" r:id="rId10"/>
      <w:pgSz w:w="12240" w:h="15840"/>
      <w:pgMar w:top="1296"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1D05" w14:textId="77777777" w:rsidR="008C390F" w:rsidRDefault="00F96402">
      <w:r>
        <w:separator/>
      </w:r>
    </w:p>
  </w:endnote>
  <w:endnote w:type="continuationSeparator" w:id="0">
    <w:p w14:paraId="5A72ECE0" w14:textId="77777777" w:rsidR="008C390F" w:rsidRDefault="00F9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3A522" w14:textId="77777777" w:rsidR="00F96402" w:rsidRDefault="00F96402" w:rsidP="00E20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D28F" w14:textId="77777777" w:rsidR="00F96402" w:rsidRDefault="00F96402" w:rsidP="00F96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3479F" w14:textId="77777777" w:rsidR="00F96402" w:rsidRPr="00F96402" w:rsidRDefault="00F96402" w:rsidP="00E20C95">
    <w:pPr>
      <w:pStyle w:val="Footer"/>
      <w:framePr w:wrap="around" w:vAnchor="text" w:hAnchor="margin" w:xAlign="right" w:y="1"/>
      <w:rPr>
        <w:rStyle w:val="PageNumber"/>
        <w:sz w:val="22"/>
        <w:szCs w:val="22"/>
      </w:rPr>
    </w:pPr>
    <w:r w:rsidRPr="00F96402">
      <w:rPr>
        <w:rStyle w:val="PageNumber"/>
        <w:sz w:val="22"/>
        <w:szCs w:val="22"/>
      </w:rPr>
      <w:fldChar w:fldCharType="begin"/>
    </w:r>
    <w:r w:rsidRPr="00F96402">
      <w:rPr>
        <w:rStyle w:val="PageNumber"/>
        <w:sz w:val="22"/>
        <w:szCs w:val="22"/>
      </w:rPr>
      <w:instrText xml:space="preserve">PAGE  </w:instrText>
    </w:r>
    <w:r w:rsidRPr="00F96402">
      <w:rPr>
        <w:rStyle w:val="PageNumber"/>
        <w:sz w:val="22"/>
        <w:szCs w:val="22"/>
      </w:rPr>
      <w:fldChar w:fldCharType="separate"/>
    </w:r>
    <w:r w:rsidR="00EF4431">
      <w:rPr>
        <w:rStyle w:val="PageNumber"/>
        <w:noProof/>
        <w:sz w:val="22"/>
        <w:szCs w:val="22"/>
      </w:rPr>
      <w:t>7</w:t>
    </w:r>
    <w:r w:rsidRPr="00F96402">
      <w:rPr>
        <w:rStyle w:val="PageNumber"/>
        <w:sz w:val="22"/>
        <w:szCs w:val="22"/>
      </w:rPr>
      <w:fldChar w:fldCharType="end"/>
    </w:r>
  </w:p>
  <w:p w14:paraId="391F668B" w14:textId="77777777" w:rsidR="00FF5B2D" w:rsidRDefault="00F96402" w:rsidP="00F96402">
    <w:pPr>
      <w:pStyle w:val="normal0"/>
      <w:tabs>
        <w:tab w:val="center" w:pos="4320"/>
        <w:tab w:val="right" w:pos="8640"/>
      </w:tabs>
      <w:spacing w:before="100"/>
      <w:ind w:right="360"/>
      <w:jc w:val="center"/>
    </w:pPr>
    <w:r>
      <w:rPr>
        <w:noProof/>
      </w:rPr>
      <w:drawing>
        <wp:inline distT="0" distB="0" distL="0" distR="0" wp14:anchorId="4676B71F" wp14:editId="535C0A22">
          <wp:extent cx="5486400" cy="601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s_Compact_Foot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0134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1FCB" w14:textId="77777777" w:rsidR="008C390F" w:rsidRDefault="00F96402">
      <w:r>
        <w:separator/>
      </w:r>
    </w:p>
  </w:footnote>
  <w:footnote w:type="continuationSeparator" w:id="0">
    <w:p w14:paraId="280EB007" w14:textId="77777777" w:rsidR="008C390F" w:rsidRDefault="00F96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4940" w14:textId="77777777" w:rsidR="00FF5B2D" w:rsidRDefault="00F96402" w:rsidP="00F96402">
    <w:pPr>
      <w:pStyle w:val="normal0"/>
      <w:jc w:val="center"/>
    </w:pPr>
    <w:r>
      <w:rPr>
        <w:noProof/>
      </w:rPr>
      <w:drawing>
        <wp:inline distT="0" distB="0" distL="0" distR="0" wp14:anchorId="0E1965BF" wp14:editId="7F60FA7E">
          <wp:extent cx="5372100" cy="1045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s_Compact_Header.png"/>
                  <pic:cNvPicPr/>
                </pic:nvPicPr>
                <pic:blipFill>
                  <a:blip r:embed="rId1">
                    <a:extLst>
                      <a:ext uri="{28A0092B-C50C-407E-A947-70E740481C1C}">
                        <a14:useLocalDpi xmlns:a14="http://schemas.microsoft.com/office/drawing/2010/main" val="0"/>
                      </a:ext>
                    </a:extLst>
                  </a:blip>
                  <a:stretch>
                    <a:fillRect/>
                  </a:stretch>
                </pic:blipFill>
                <pic:spPr>
                  <a:xfrm>
                    <a:off x="0" y="0"/>
                    <a:ext cx="5372100" cy="104519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63"/>
    <w:multiLevelType w:val="hybridMultilevel"/>
    <w:tmpl w:val="548A9C52"/>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E307B02"/>
    <w:multiLevelType w:val="multilevel"/>
    <w:tmpl w:val="9006D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6F582C"/>
    <w:multiLevelType w:val="multilevel"/>
    <w:tmpl w:val="D2D6EA2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41620B4F"/>
    <w:multiLevelType w:val="multilevel"/>
    <w:tmpl w:val="E9C0E7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DB64AC1"/>
    <w:multiLevelType w:val="multilevel"/>
    <w:tmpl w:val="3E1629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6C47297A"/>
    <w:multiLevelType w:val="hybridMultilevel"/>
    <w:tmpl w:val="C2D4CF9A"/>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715C259B"/>
    <w:multiLevelType w:val="multilevel"/>
    <w:tmpl w:val="DB469F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75E76BAD"/>
    <w:multiLevelType w:val="hybridMultilevel"/>
    <w:tmpl w:val="4426B1D0"/>
    <w:lvl w:ilvl="0" w:tplc="9A1A791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10FF2"/>
    <w:multiLevelType w:val="multilevel"/>
    <w:tmpl w:val="F50ED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A491D4B"/>
    <w:multiLevelType w:val="multilevel"/>
    <w:tmpl w:val="033A1AB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7C67491A"/>
    <w:multiLevelType w:val="multilevel"/>
    <w:tmpl w:val="417211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9"/>
  </w:num>
  <w:num w:numId="2">
    <w:abstractNumId w:val="8"/>
  </w:num>
  <w:num w:numId="3">
    <w:abstractNumId w:val="10"/>
  </w:num>
  <w:num w:numId="4">
    <w:abstractNumId w:val="3"/>
  </w:num>
  <w:num w:numId="5">
    <w:abstractNumId w:val="6"/>
  </w:num>
  <w:num w:numId="6">
    <w:abstractNumId w:val="2"/>
  </w:num>
  <w:num w:numId="7">
    <w:abstractNumId w:val="4"/>
  </w:num>
  <w:num w:numId="8">
    <w:abstractNumId w:val="1"/>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5B2D"/>
    <w:rsid w:val="008C390F"/>
    <w:rsid w:val="00D74A9A"/>
    <w:rsid w:val="00EF4431"/>
    <w:rsid w:val="00F96402"/>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3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964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02"/>
    <w:rPr>
      <w:rFonts w:ascii="Lucida Grande" w:hAnsi="Lucida Grande"/>
      <w:sz w:val="18"/>
      <w:szCs w:val="18"/>
    </w:rPr>
  </w:style>
  <w:style w:type="paragraph" w:styleId="Header">
    <w:name w:val="header"/>
    <w:basedOn w:val="Normal"/>
    <w:link w:val="HeaderChar"/>
    <w:uiPriority w:val="99"/>
    <w:unhideWhenUsed/>
    <w:rsid w:val="00F96402"/>
    <w:pPr>
      <w:tabs>
        <w:tab w:val="center" w:pos="4320"/>
        <w:tab w:val="right" w:pos="8640"/>
      </w:tabs>
    </w:pPr>
  </w:style>
  <w:style w:type="character" w:customStyle="1" w:styleId="HeaderChar">
    <w:name w:val="Header Char"/>
    <w:basedOn w:val="DefaultParagraphFont"/>
    <w:link w:val="Header"/>
    <w:uiPriority w:val="99"/>
    <w:rsid w:val="00F96402"/>
  </w:style>
  <w:style w:type="paragraph" w:styleId="Footer">
    <w:name w:val="footer"/>
    <w:basedOn w:val="Normal"/>
    <w:link w:val="FooterChar"/>
    <w:uiPriority w:val="99"/>
    <w:unhideWhenUsed/>
    <w:rsid w:val="00F96402"/>
    <w:pPr>
      <w:tabs>
        <w:tab w:val="center" w:pos="4320"/>
        <w:tab w:val="right" w:pos="8640"/>
      </w:tabs>
    </w:pPr>
  </w:style>
  <w:style w:type="character" w:customStyle="1" w:styleId="FooterChar">
    <w:name w:val="Footer Char"/>
    <w:basedOn w:val="DefaultParagraphFont"/>
    <w:link w:val="Footer"/>
    <w:uiPriority w:val="99"/>
    <w:rsid w:val="00F96402"/>
  </w:style>
  <w:style w:type="character" w:styleId="PageNumber">
    <w:name w:val="page number"/>
    <w:basedOn w:val="DefaultParagraphFont"/>
    <w:uiPriority w:val="99"/>
    <w:semiHidden/>
    <w:unhideWhenUsed/>
    <w:rsid w:val="00F96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964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02"/>
    <w:rPr>
      <w:rFonts w:ascii="Lucida Grande" w:hAnsi="Lucida Grande"/>
      <w:sz w:val="18"/>
      <w:szCs w:val="18"/>
    </w:rPr>
  </w:style>
  <w:style w:type="paragraph" w:styleId="Header">
    <w:name w:val="header"/>
    <w:basedOn w:val="Normal"/>
    <w:link w:val="HeaderChar"/>
    <w:uiPriority w:val="99"/>
    <w:unhideWhenUsed/>
    <w:rsid w:val="00F96402"/>
    <w:pPr>
      <w:tabs>
        <w:tab w:val="center" w:pos="4320"/>
        <w:tab w:val="right" w:pos="8640"/>
      </w:tabs>
    </w:pPr>
  </w:style>
  <w:style w:type="character" w:customStyle="1" w:styleId="HeaderChar">
    <w:name w:val="Header Char"/>
    <w:basedOn w:val="DefaultParagraphFont"/>
    <w:link w:val="Header"/>
    <w:uiPriority w:val="99"/>
    <w:rsid w:val="00F96402"/>
  </w:style>
  <w:style w:type="paragraph" w:styleId="Footer">
    <w:name w:val="footer"/>
    <w:basedOn w:val="Normal"/>
    <w:link w:val="FooterChar"/>
    <w:uiPriority w:val="99"/>
    <w:unhideWhenUsed/>
    <w:rsid w:val="00F96402"/>
    <w:pPr>
      <w:tabs>
        <w:tab w:val="center" w:pos="4320"/>
        <w:tab w:val="right" w:pos="8640"/>
      </w:tabs>
    </w:pPr>
  </w:style>
  <w:style w:type="character" w:customStyle="1" w:styleId="FooterChar">
    <w:name w:val="Footer Char"/>
    <w:basedOn w:val="DefaultParagraphFont"/>
    <w:link w:val="Footer"/>
    <w:uiPriority w:val="99"/>
    <w:rsid w:val="00F96402"/>
  </w:style>
  <w:style w:type="character" w:styleId="PageNumber">
    <w:name w:val="page number"/>
    <w:basedOn w:val="DefaultParagraphFont"/>
    <w:uiPriority w:val="99"/>
    <w:semiHidden/>
    <w:unhideWhenUsed/>
    <w:rsid w:val="00F9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1349</Words>
  <Characters>7695</Characters>
  <Application>Microsoft Macintosh Word</Application>
  <DocSecurity>0</DocSecurity>
  <Lines>64</Lines>
  <Paragraphs>18</Paragraphs>
  <ScaleCrop>false</ScaleCrop>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 Fayngold</cp:lastModifiedBy>
  <cp:revision>4</cp:revision>
  <dcterms:created xsi:type="dcterms:W3CDTF">2015-11-05T16:49:00Z</dcterms:created>
  <dcterms:modified xsi:type="dcterms:W3CDTF">2015-11-06T15:52:00Z</dcterms:modified>
</cp:coreProperties>
</file>